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52F8" w:rsidRDefault="008257CC">
      <w:pPr>
        <w:jc w:val="center"/>
      </w:pPr>
      <w:r>
        <w:rPr>
          <w:noProof/>
        </w:rPr>
        <w:drawing>
          <wp:inline distT="0" distB="0" distL="0" distR="0">
            <wp:extent cx="4395788" cy="1579159"/>
            <wp:effectExtent l="0" t="0" r="0" b="0"/>
            <wp:docPr id="1" name="image04.jpg" descr="H:\fitri tordin !\UKM !\others\1_2.jpg"/>
            <wp:cNvGraphicFramePr/>
            <a:graphic xmlns:a="http://schemas.openxmlformats.org/drawingml/2006/main">
              <a:graphicData uri="http://schemas.openxmlformats.org/drawingml/2006/picture">
                <pic:pic xmlns:pic="http://schemas.openxmlformats.org/drawingml/2006/picture">
                  <pic:nvPicPr>
                    <pic:cNvPr id="0" name="image04.jpg" descr="H:\fitri tordin !\UKM !\others\1_2.jpg"/>
                    <pic:cNvPicPr preferRelativeResize="0"/>
                  </pic:nvPicPr>
                  <pic:blipFill>
                    <a:blip r:embed="rId7"/>
                    <a:srcRect/>
                    <a:stretch>
                      <a:fillRect/>
                    </a:stretch>
                  </pic:blipFill>
                  <pic:spPr>
                    <a:xfrm>
                      <a:off x="0" y="0"/>
                      <a:ext cx="4395788" cy="1579159"/>
                    </a:xfrm>
                    <a:prstGeom prst="rect">
                      <a:avLst/>
                    </a:prstGeom>
                    <a:ln/>
                  </pic:spPr>
                </pic:pic>
              </a:graphicData>
            </a:graphic>
          </wp:inline>
        </w:drawing>
      </w:r>
    </w:p>
    <w:p w:rsidR="007252F8" w:rsidRDefault="007252F8">
      <w:pPr>
        <w:jc w:val="center"/>
      </w:pPr>
    </w:p>
    <w:p w:rsidR="007252F8" w:rsidRDefault="008257CC">
      <w:pPr>
        <w:spacing w:after="0"/>
        <w:jc w:val="center"/>
      </w:pPr>
      <w:r>
        <w:rPr>
          <w:rFonts w:ascii="Times New Roman" w:eastAsia="Times New Roman" w:hAnsi="Times New Roman" w:cs="Times New Roman"/>
          <w:b/>
          <w:sz w:val="28"/>
          <w:szCs w:val="28"/>
        </w:rPr>
        <w:t>FAKULTI PENDIDIKAN</w:t>
      </w:r>
    </w:p>
    <w:p w:rsidR="007252F8" w:rsidRDefault="007252F8">
      <w:pPr>
        <w:spacing w:after="0"/>
        <w:jc w:val="center"/>
      </w:pPr>
    </w:p>
    <w:p w:rsidR="007252F8" w:rsidRDefault="008257CC">
      <w:pPr>
        <w:spacing w:after="0"/>
        <w:jc w:val="center"/>
      </w:pPr>
      <w:r>
        <w:rPr>
          <w:rFonts w:ascii="Times New Roman" w:eastAsia="Times New Roman" w:hAnsi="Times New Roman" w:cs="Times New Roman"/>
          <w:b/>
          <w:sz w:val="28"/>
          <w:szCs w:val="28"/>
        </w:rPr>
        <w:t>KOMPUTER DALAM PENDIDIKAN</w:t>
      </w:r>
    </w:p>
    <w:p w:rsidR="007252F8" w:rsidRDefault="008257CC">
      <w:pPr>
        <w:spacing w:after="0"/>
        <w:jc w:val="center"/>
      </w:pPr>
      <w:hyperlink r:id="rId8">
        <w:r>
          <w:rPr>
            <w:rFonts w:ascii="Times New Roman" w:eastAsia="Times New Roman" w:hAnsi="Times New Roman" w:cs="Times New Roman"/>
            <w:b/>
            <w:sz w:val="28"/>
            <w:szCs w:val="28"/>
          </w:rPr>
          <w:t>(GGGE 1153</w:t>
        </w:r>
      </w:hyperlink>
      <w:r>
        <w:rPr>
          <w:rFonts w:ascii="Times New Roman" w:eastAsia="Times New Roman" w:hAnsi="Times New Roman" w:cs="Times New Roman"/>
          <w:b/>
          <w:sz w:val="28"/>
          <w:szCs w:val="28"/>
        </w:rPr>
        <w:t>)</w:t>
      </w:r>
    </w:p>
    <w:p w:rsidR="007252F8" w:rsidRDefault="007252F8">
      <w:pPr>
        <w:spacing w:after="0"/>
        <w:jc w:val="center"/>
      </w:pPr>
    </w:p>
    <w:p w:rsidR="007252F8" w:rsidRDefault="008257CC">
      <w:pPr>
        <w:spacing w:after="0"/>
        <w:jc w:val="center"/>
      </w:pPr>
      <w:r>
        <w:rPr>
          <w:rFonts w:ascii="Times New Roman" w:eastAsia="Times New Roman" w:hAnsi="Times New Roman" w:cs="Times New Roman"/>
          <w:b/>
          <w:sz w:val="28"/>
          <w:szCs w:val="28"/>
        </w:rPr>
        <w:t xml:space="preserve">SEMESTER </w:t>
      </w:r>
      <w:proofErr w:type="gramStart"/>
      <w:r>
        <w:rPr>
          <w:rFonts w:ascii="Times New Roman" w:eastAsia="Times New Roman" w:hAnsi="Times New Roman" w:cs="Times New Roman"/>
          <w:b/>
          <w:sz w:val="28"/>
          <w:szCs w:val="28"/>
        </w:rPr>
        <w:t>1 :</w:t>
      </w:r>
      <w:proofErr w:type="gramEnd"/>
      <w:r>
        <w:rPr>
          <w:rFonts w:ascii="Times New Roman" w:eastAsia="Times New Roman" w:hAnsi="Times New Roman" w:cs="Times New Roman"/>
          <w:b/>
          <w:sz w:val="28"/>
          <w:szCs w:val="28"/>
        </w:rPr>
        <w:t xml:space="preserve"> SESI 2016 / 2017</w:t>
      </w:r>
    </w:p>
    <w:p w:rsidR="007252F8" w:rsidRDefault="007252F8">
      <w:pPr>
        <w:spacing w:after="0"/>
        <w:jc w:val="center"/>
      </w:pPr>
    </w:p>
    <w:p w:rsidR="007252F8" w:rsidRDefault="008257CC">
      <w:pPr>
        <w:spacing w:after="0"/>
        <w:jc w:val="center"/>
      </w:pPr>
      <w:r>
        <w:rPr>
          <w:rFonts w:ascii="Times New Roman" w:eastAsia="Times New Roman" w:hAnsi="Times New Roman" w:cs="Times New Roman"/>
          <w:b/>
          <w:sz w:val="28"/>
          <w:szCs w:val="28"/>
        </w:rPr>
        <w:t>TUGASAN KUMPULAN:</w:t>
      </w:r>
    </w:p>
    <w:p w:rsidR="007252F8" w:rsidRDefault="008257CC">
      <w:pPr>
        <w:spacing w:after="0"/>
        <w:jc w:val="center"/>
      </w:pPr>
      <w:r>
        <w:rPr>
          <w:rFonts w:ascii="Times New Roman" w:eastAsia="Times New Roman" w:hAnsi="Times New Roman" w:cs="Times New Roman"/>
          <w:b/>
          <w:sz w:val="28"/>
          <w:szCs w:val="28"/>
          <w:u w:val="single"/>
        </w:rPr>
        <w:t>KEMAHIRAN ABAD KE-21</w:t>
      </w:r>
    </w:p>
    <w:p w:rsidR="007252F8" w:rsidRDefault="007252F8">
      <w:pPr>
        <w:spacing w:after="0"/>
        <w:jc w:val="center"/>
      </w:pPr>
    </w:p>
    <w:p w:rsidR="007252F8" w:rsidRDefault="007252F8">
      <w:pPr>
        <w:spacing w:after="0"/>
      </w:pPr>
    </w:p>
    <w:p w:rsidR="007252F8" w:rsidRDefault="008257CC">
      <w:pPr>
        <w:spacing w:after="0"/>
        <w:jc w:val="center"/>
      </w:pPr>
      <w:r>
        <w:rPr>
          <w:rFonts w:ascii="Times New Roman" w:eastAsia="Times New Roman" w:hAnsi="Times New Roman" w:cs="Times New Roman"/>
          <w:b/>
          <w:sz w:val="28"/>
          <w:szCs w:val="28"/>
        </w:rPr>
        <w:t xml:space="preserve">DISEDIAKAN </w:t>
      </w:r>
      <w:proofErr w:type="gramStart"/>
      <w:r>
        <w:rPr>
          <w:rFonts w:ascii="Times New Roman" w:eastAsia="Times New Roman" w:hAnsi="Times New Roman" w:cs="Times New Roman"/>
          <w:b/>
          <w:sz w:val="28"/>
          <w:szCs w:val="28"/>
        </w:rPr>
        <w:t>OLEH :</w:t>
      </w:r>
      <w:proofErr w:type="gramEnd"/>
    </w:p>
    <w:p w:rsidR="007252F8" w:rsidRDefault="007252F8">
      <w:pPr>
        <w:spacing w:after="0"/>
        <w:jc w:val="center"/>
      </w:pPr>
    </w:p>
    <w:p w:rsidR="007252F8" w:rsidRDefault="008257CC">
      <w:pPr>
        <w:spacing w:after="0"/>
        <w:jc w:val="center"/>
      </w:pPr>
      <w:r>
        <w:rPr>
          <w:rFonts w:ascii="Times New Roman" w:eastAsia="Times New Roman" w:hAnsi="Times New Roman" w:cs="Times New Roman"/>
          <w:sz w:val="28"/>
          <w:szCs w:val="28"/>
        </w:rPr>
        <w:t>SITI MUSFIRAH BINTI MUSTAFAR (A160813)</w:t>
      </w:r>
    </w:p>
    <w:p w:rsidR="007252F8" w:rsidRDefault="008257CC">
      <w:pPr>
        <w:spacing w:after="0"/>
        <w:jc w:val="center"/>
      </w:pPr>
      <w:r>
        <w:rPr>
          <w:rFonts w:ascii="Times New Roman" w:eastAsia="Times New Roman" w:hAnsi="Times New Roman" w:cs="Times New Roman"/>
          <w:sz w:val="28"/>
          <w:szCs w:val="28"/>
        </w:rPr>
        <w:t>SYAFIQAH BINTI DERAMAN (A157739)</w:t>
      </w:r>
    </w:p>
    <w:p w:rsidR="007252F8" w:rsidRDefault="007252F8">
      <w:pPr>
        <w:spacing w:after="0"/>
        <w:jc w:val="center"/>
      </w:pPr>
    </w:p>
    <w:p w:rsidR="007252F8" w:rsidRDefault="008257CC">
      <w:pPr>
        <w:spacing w:after="0"/>
        <w:jc w:val="center"/>
      </w:pPr>
      <w:proofErr w:type="gramStart"/>
      <w:r>
        <w:rPr>
          <w:rFonts w:ascii="Times New Roman" w:eastAsia="Times New Roman" w:hAnsi="Times New Roman" w:cs="Times New Roman"/>
          <w:b/>
          <w:sz w:val="28"/>
          <w:szCs w:val="28"/>
        </w:rPr>
        <w:t>PROGRAM :</w:t>
      </w:r>
      <w:proofErr w:type="gramEnd"/>
    </w:p>
    <w:p w:rsidR="007252F8" w:rsidRDefault="008257CC">
      <w:pPr>
        <w:spacing w:after="0" w:line="360" w:lineRule="auto"/>
        <w:jc w:val="center"/>
      </w:pPr>
      <w:r>
        <w:rPr>
          <w:rFonts w:ascii="Times New Roman" w:eastAsia="Times New Roman" w:hAnsi="Times New Roman" w:cs="Times New Roman"/>
          <w:sz w:val="28"/>
          <w:szCs w:val="28"/>
        </w:rPr>
        <w:t xml:space="preserve">SARJANAMUDA PENDIDIKAN DENGAN KEPUJIAN </w:t>
      </w:r>
    </w:p>
    <w:p w:rsidR="007252F8" w:rsidRDefault="008257CC">
      <w:pPr>
        <w:spacing w:after="0" w:line="360" w:lineRule="auto"/>
        <w:jc w:val="center"/>
      </w:pPr>
      <w:r>
        <w:rPr>
          <w:rFonts w:ascii="Times New Roman" w:eastAsia="Times New Roman" w:hAnsi="Times New Roman" w:cs="Times New Roman"/>
          <w:sz w:val="28"/>
          <w:szCs w:val="28"/>
        </w:rPr>
        <w:t xml:space="preserve">(PENDIDIKAN KHAS) </w:t>
      </w:r>
    </w:p>
    <w:p w:rsidR="007252F8" w:rsidRDefault="007252F8">
      <w:pPr>
        <w:spacing w:after="0" w:line="360" w:lineRule="auto"/>
        <w:jc w:val="center"/>
      </w:pPr>
    </w:p>
    <w:p w:rsidR="007252F8" w:rsidRDefault="008257CC">
      <w:pPr>
        <w:spacing w:after="0"/>
        <w:jc w:val="center"/>
      </w:pPr>
      <w:proofErr w:type="gramStart"/>
      <w:r>
        <w:rPr>
          <w:rFonts w:ascii="Times New Roman" w:eastAsia="Times New Roman" w:hAnsi="Times New Roman" w:cs="Times New Roman"/>
          <w:b/>
          <w:sz w:val="28"/>
          <w:szCs w:val="28"/>
        </w:rPr>
        <w:t>PENSYARAH :</w:t>
      </w:r>
      <w:proofErr w:type="gramEnd"/>
    </w:p>
    <w:p w:rsidR="007252F8" w:rsidRDefault="008257CC">
      <w:pPr>
        <w:spacing w:after="0"/>
        <w:jc w:val="center"/>
      </w:pPr>
      <w:r>
        <w:rPr>
          <w:rFonts w:ascii="Times New Roman" w:eastAsia="Times New Roman" w:hAnsi="Times New Roman" w:cs="Times New Roman"/>
          <w:sz w:val="28"/>
          <w:szCs w:val="28"/>
        </w:rPr>
        <w:t>DR. FARIZA BINTI KHALID</w:t>
      </w:r>
    </w:p>
    <w:p w:rsidR="007252F8" w:rsidRDefault="007252F8">
      <w:pPr>
        <w:spacing w:after="0"/>
      </w:pPr>
    </w:p>
    <w:p w:rsidR="007252F8" w:rsidRDefault="007252F8">
      <w:pPr>
        <w:spacing w:after="0"/>
      </w:pPr>
    </w:p>
    <w:p w:rsidR="007252F8" w:rsidRDefault="007252F8">
      <w:pPr>
        <w:spacing w:after="0"/>
      </w:pPr>
    </w:p>
    <w:p w:rsidR="007252F8" w:rsidRDefault="007252F8">
      <w:pPr>
        <w:spacing w:after="0"/>
      </w:pPr>
    </w:p>
    <w:p w:rsidR="007252F8" w:rsidRDefault="007252F8">
      <w:pPr>
        <w:spacing w:after="0"/>
      </w:pPr>
    </w:p>
    <w:p w:rsidR="007252F8" w:rsidRDefault="008257CC">
      <w:pPr>
        <w:spacing w:after="0"/>
        <w:jc w:val="center"/>
      </w:pPr>
      <w:r>
        <w:rPr>
          <w:rFonts w:ascii="Times New Roman" w:eastAsia="Times New Roman" w:hAnsi="Times New Roman" w:cs="Times New Roman"/>
          <w:b/>
          <w:sz w:val="24"/>
          <w:szCs w:val="24"/>
        </w:rPr>
        <w:lastRenderedPageBreak/>
        <w:t>PENGHARGAAN</w:t>
      </w:r>
    </w:p>
    <w:p w:rsidR="007252F8" w:rsidRDefault="007252F8">
      <w:pPr>
        <w:spacing w:after="0"/>
        <w:jc w:val="center"/>
      </w:pPr>
    </w:p>
    <w:p w:rsidR="007252F8" w:rsidRDefault="008257CC">
      <w:pPr>
        <w:spacing w:after="0" w:line="360" w:lineRule="auto"/>
        <w:ind w:firstLine="720"/>
        <w:jc w:val="both"/>
      </w:pPr>
      <w:r>
        <w:rPr>
          <w:rFonts w:ascii="Times New Roman" w:eastAsia="Times New Roman" w:hAnsi="Times New Roman" w:cs="Times New Roman"/>
          <w:sz w:val="24"/>
          <w:szCs w:val="24"/>
        </w:rPr>
        <w:t>Alhamdulillah, syukur ke hadrat Allah SWT kerana dengan limpah kurnia dan izinNya dapatlah kami menyiapkan tugasan laporan ini bagi memenuhi sebahagian daripada keperluan tugasan GGGE 1153 Komputer Dalam Pendidikan ini.</w:t>
      </w:r>
    </w:p>
    <w:p w:rsidR="007252F8" w:rsidRDefault="007252F8">
      <w:pPr>
        <w:spacing w:after="0" w:line="360" w:lineRule="auto"/>
        <w:jc w:val="both"/>
      </w:pPr>
    </w:p>
    <w:p w:rsidR="007252F8" w:rsidRDefault="008257CC">
      <w:pPr>
        <w:spacing w:after="0" w:line="360" w:lineRule="auto"/>
        <w:ind w:firstLine="720"/>
        <w:jc w:val="both"/>
      </w:pPr>
      <w:r>
        <w:rPr>
          <w:rFonts w:ascii="Times New Roman" w:eastAsia="Times New Roman" w:hAnsi="Times New Roman" w:cs="Times New Roman"/>
          <w:sz w:val="24"/>
          <w:szCs w:val="24"/>
        </w:rPr>
        <w:t>Setinggi-tinggi penghargaan dan ter</w:t>
      </w:r>
      <w:r>
        <w:rPr>
          <w:rFonts w:ascii="Times New Roman" w:eastAsia="Times New Roman" w:hAnsi="Times New Roman" w:cs="Times New Roman"/>
          <w:sz w:val="24"/>
          <w:szCs w:val="24"/>
        </w:rPr>
        <w:t>ima kasih diucapkan kepada Dr.Fariza binti Khalid pensyarah kursus Komputer Dalam Pendidikan yang telah banyak memberikan bimbingan dan nasihat sehingga tugasan ini dapat disiapkan dan penghargaan dan terima kasih juga kami ucapkan kepada rakan-rakan seper</w:t>
      </w:r>
      <w:r>
        <w:rPr>
          <w:rFonts w:ascii="Times New Roman" w:eastAsia="Times New Roman" w:hAnsi="Times New Roman" w:cs="Times New Roman"/>
          <w:sz w:val="24"/>
          <w:szCs w:val="24"/>
        </w:rPr>
        <w:t>juangan dan ahli keluarga yang banyak memberi sokongan dan bantuan bagi melengkapkan tugasan laporan ini.</w:t>
      </w:r>
    </w:p>
    <w:p w:rsidR="007252F8" w:rsidRDefault="007252F8">
      <w:pPr>
        <w:spacing w:after="0" w:line="360" w:lineRule="auto"/>
      </w:pPr>
    </w:p>
    <w:p w:rsidR="007252F8" w:rsidRDefault="008257CC">
      <w:pPr>
        <w:spacing w:after="0" w:line="360" w:lineRule="auto"/>
        <w:ind w:firstLine="720"/>
        <w:jc w:val="both"/>
      </w:pPr>
      <w:r>
        <w:rPr>
          <w:rFonts w:ascii="Times New Roman" w:eastAsia="Times New Roman" w:hAnsi="Times New Roman" w:cs="Times New Roman"/>
          <w:sz w:val="24"/>
          <w:szCs w:val="24"/>
        </w:rPr>
        <w:t xml:space="preserve">Akhir sekali, kami ingin mengucapkan jutaan terima kasih kepada semua pihak yang telah terlibat dan banyak membantu serta menyokong kami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ada sec</w:t>
      </w:r>
      <w:r>
        <w:rPr>
          <w:rFonts w:ascii="Times New Roman" w:eastAsia="Times New Roman" w:hAnsi="Times New Roman" w:cs="Times New Roman"/>
          <w:sz w:val="24"/>
          <w:szCs w:val="24"/>
        </w:rPr>
        <w:t>ara langsung atau tidak langsung dalam menyiapkan tugasan laporan ini dan semoga Allah SWT memberikan balasan yang baik kepada mereka. Amin.</w:t>
      </w:r>
    </w:p>
    <w:p w:rsidR="007252F8" w:rsidRDefault="007252F8">
      <w:pPr>
        <w:spacing w:after="0" w:line="360" w:lineRule="auto"/>
      </w:pPr>
    </w:p>
    <w:p w:rsidR="007252F8" w:rsidRDefault="007252F8">
      <w:pPr>
        <w:spacing w:after="0" w:line="360" w:lineRule="auto"/>
      </w:pPr>
    </w:p>
    <w:p w:rsidR="007252F8" w:rsidRDefault="007252F8">
      <w:pPr>
        <w:spacing w:after="0" w:line="360" w:lineRule="auto"/>
      </w:pPr>
    </w:p>
    <w:p w:rsidR="007252F8" w:rsidRDefault="007252F8">
      <w:pPr>
        <w:spacing w:after="0" w:line="360" w:lineRule="auto"/>
      </w:pPr>
    </w:p>
    <w:p w:rsidR="007252F8" w:rsidRDefault="007252F8">
      <w:pPr>
        <w:spacing w:after="0" w:line="360" w:lineRule="auto"/>
      </w:pPr>
    </w:p>
    <w:p w:rsidR="007252F8" w:rsidRDefault="007252F8">
      <w:pPr>
        <w:spacing w:after="0"/>
      </w:pPr>
    </w:p>
    <w:p w:rsidR="007252F8" w:rsidRDefault="007252F8">
      <w:pPr>
        <w:spacing w:after="0"/>
      </w:pPr>
    </w:p>
    <w:p w:rsidR="007252F8" w:rsidRDefault="007252F8">
      <w:pPr>
        <w:spacing w:after="0"/>
      </w:pPr>
    </w:p>
    <w:p w:rsidR="007252F8" w:rsidRDefault="007252F8">
      <w:pPr>
        <w:spacing w:after="0"/>
      </w:pPr>
    </w:p>
    <w:p w:rsidR="007252F8" w:rsidRDefault="007252F8">
      <w:pPr>
        <w:spacing w:after="0"/>
      </w:pPr>
    </w:p>
    <w:p w:rsidR="007252F8" w:rsidRDefault="007252F8">
      <w:pPr>
        <w:spacing w:after="0"/>
      </w:pPr>
    </w:p>
    <w:p w:rsidR="00125B2A" w:rsidRDefault="00125B2A">
      <w:pPr>
        <w:spacing w:after="0"/>
      </w:pPr>
    </w:p>
    <w:p w:rsidR="00125B2A" w:rsidRDefault="00125B2A">
      <w:pPr>
        <w:spacing w:after="0"/>
      </w:pPr>
    </w:p>
    <w:p w:rsidR="00125B2A" w:rsidRDefault="00125B2A">
      <w:pPr>
        <w:spacing w:after="0"/>
      </w:pPr>
    </w:p>
    <w:p w:rsidR="007252F8" w:rsidRDefault="007252F8">
      <w:pPr>
        <w:spacing w:after="0"/>
      </w:pPr>
    </w:p>
    <w:p w:rsidR="007252F8" w:rsidRDefault="008257CC">
      <w:pPr>
        <w:spacing w:after="0" w:line="360" w:lineRule="auto"/>
        <w:jc w:val="center"/>
      </w:pPr>
      <w:r>
        <w:rPr>
          <w:rFonts w:ascii="Times New Roman" w:eastAsia="Times New Roman" w:hAnsi="Times New Roman" w:cs="Times New Roman"/>
          <w:b/>
          <w:sz w:val="24"/>
          <w:szCs w:val="24"/>
        </w:rPr>
        <w:lastRenderedPageBreak/>
        <w:t>ISI KANDUNGAN</w:t>
      </w:r>
    </w:p>
    <w:p w:rsidR="007252F8" w:rsidRDefault="007252F8">
      <w:pPr>
        <w:spacing w:after="0" w:line="360" w:lineRule="auto"/>
        <w:jc w:val="center"/>
      </w:pPr>
    </w:p>
    <w:p w:rsidR="007252F8" w:rsidRDefault="008257CC">
      <w:pPr>
        <w:spacing w:after="0" w:line="360" w:lineRule="auto"/>
        <w:jc w:val="cente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TAJUK</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MUKA SURAT</w:t>
      </w:r>
    </w:p>
    <w:p w:rsidR="007252F8" w:rsidRDefault="007252F8">
      <w:pPr>
        <w:spacing w:after="0" w:line="360" w:lineRule="auto"/>
        <w:jc w:val="center"/>
      </w:pPr>
    </w:p>
    <w:p w:rsidR="007252F8" w:rsidRDefault="008257CC">
      <w:pPr>
        <w:numPr>
          <w:ilvl w:val="0"/>
          <w:numId w:val="1"/>
        </w:numPr>
        <w:spacing w:after="0" w:line="360" w:lineRule="auto"/>
        <w:ind w:hanging="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PERNYATAAN MASALAH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rsidR="007252F8" w:rsidRDefault="008257CC">
      <w:pPr>
        <w:numPr>
          <w:ilvl w:val="0"/>
          <w:numId w:val="1"/>
        </w:numPr>
        <w:spacing w:after="0" w:line="360" w:lineRule="auto"/>
        <w:ind w:hanging="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SOROTAN LITERATUR</w:t>
      </w:r>
    </w:p>
    <w:p w:rsidR="007252F8" w:rsidRDefault="008257CC">
      <w:pPr>
        <w:numPr>
          <w:ilvl w:val="1"/>
          <w:numId w:val="1"/>
        </w:numPr>
        <w:spacing w:after="0" w:line="360" w:lineRule="auto"/>
        <w:ind w:hanging="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p>
    <w:p w:rsidR="007252F8" w:rsidRDefault="008257CC">
      <w:pPr>
        <w:numPr>
          <w:ilvl w:val="1"/>
          <w:numId w:val="1"/>
        </w:numPr>
        <w:spacing w:after="0" w:line="360" w:lineRule="auto"/>
        <w:ind w:hanging="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CIRI-CIRI PEL</w:t>
      </w:r>
      <w:r w:rsidR="009749FF">
        <w:rPr>
          <w:rFonts w:ascii="Times New Roman" w:eastAsia="Times New Roman" w:hAnsi="Times New Roman" w:cs="Times New Roman"/>
          <w:sz w:val="24"/>
          <w:szCs w:val="24"/>
        </w:rPr>
        <w:t>AJAR KEMAHIRAN ABAD KE-21</w:t>
      </w:r>
      <w:r w:rsidR="009749FF">
        <w:rPr>
          <w:rFonts w:ascii="Times New Roman" w:eastAsia="Times New Roman" w:hAnsi="Times New Roman" w:cs="Times New Roman"/>
          <w:sz w:val="24"/>
          <w:szCs w:val="24"/>
        </w:rPr>
        <w:tab/>
      </w:r>
      <w:r w:rsidR="009749FF">
        <w:rPr>
          <w:rFonts w:ascii="Times New Roman" w:eastAsia="Times New Roman" w:hAnsi="Times New Roman" w:cs="Times New Roman"/>
          <w:sz w:val="24"/>
          <w:szCs w:val="24"/>
        </w:rPr>
        <w:tab/>
      </w:r>
      <w:r w:rsidR="009749FF">
        <w:rPr>
          <w:rFonts w:ascii="Times New Roman" w:eastAsia="Times New Roman" w:hAnsi="Times New Roman" w:cs="Times New Roman"/>
          <w:sz w:val="24"/>
          <w:szCs w:val="24"/>
        </w:rPr>
        <w:tab/>
      </w:r>
      <w:r w:rsidR="009749FF">
        <w:rPr>
          <w:rFonts w:ascii="Times New Roman" w:eastAsia="Times New Roman" w:hAnsi="Times New Roman" w:cs="Times New Roman"/>
          <w:sz w:val="24"/>
          <w:szCs w:val="24"/>
        </w:rPr>
        <w:tab/>
        <w:t>5-6</w:t>
      </w:r>
    </w:p>
    <w:p w:rsidR="007252F8" w:rsidRDefault="008257CC">
      <w:pPr>
        <w:numPr>
          <w:ilvl w:val="1"/>
          <w:numId w:val="1"/>
        </w:numPr>
        <w:spacing w:after="0" w:line="360" w:lineRule="auto"/>
        <w:ind w:hanging="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CIRI-CIRI GURU ABAD KE-21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7-11</w:t>
      </w:r>
    </w:p>
    <w:p w:rsidR="007252F8" w:rsidRDefault="008257CC">
      <w:pPr>
        <w:numPr>
          <w:ilvl w:val="1"/>
          <w:numId w:val="1"/>
        </w:numPr>
        <w:spacing w:after="0" w:line="360" w:lineRule="auto"/>
        <w:ind w:hanging="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KEMAHIR</w:t>
      </w:r>
      <w:r w:rsidR="009749FF">
        <w:rPr>
          <w:rFonts w:ascii="Times New Roman" w:eastAsia="Times New Roman" w:hAnsi="Times New Roman" w:cs="Times New Roman"/>
          <w:sz w:val="24"/>
          <w:szCs w:val="24"/>
        </w:rPr>
        <w:t>AN BILIK DARJAH ABAD KE-21</w:t>
      </w:r>
      <w:r w:rsidR="009749FF">
        <w:rPr>
          <w:rFonts w:ascii="Times New Roman" w:eastAsia="Times New Roman" w:hAnsi="Times New Roman" w:cs="Times New Roman"/>
          <w:sz w:val="24"/>
          <w:szCs w:val="24"/>
        </w:rPr>
        <w:tab/>
      </w:r>
      <w:r w:rsidR="009749FF">
        <w:rPr>
          <w:rFonts w:ascii="Times New Roman" w:eastAsia="Times New Roman" w:hAnsi="Times New Roman" w:cs="Times New Roman"/>
          <w:sz w:val="24"/>
          <w:szCs w:val="24"/>
        </w:rPr>
        <w:tab/>
      </w:r>
      <w:r w:rsidR="009749FF">
        <w:rPr>
          <w:rFonts w:ascii="Times New Roman" w:eastAsia="Times New Roman" w:hAnsi="Times New Roman" w:cs="Times New Roman"/>
          <w:sz w:val="24"/>
          <w:szCs w:val="24"/>
        </w:rPr>
        <w:tab/>
      </w:r>
      <w:r w:rsidR="009749FF">
        <w:rPr>
          <w:rFonts w:ascii="Times New Roman" w:eastAsia="Times New Roman" w:hAnsi="Times New Roman" w:cs="Times New Roman"/>
          <w:sz w:val="24"/>
          <w:szCs w:val="24"/>
        </w:rPr>
        <w:tab/>
        <w:t>11-12</w:t>
      </w:r>
    </w:p>
    <w:p w:rsidR="007252F8" w:rsidRDefault="008257CC">
      <w:pPr>
        <w:numPr>
          <w:ilvl w:val="2"/>
          <w:numId w:val="1"/>
        </w:numPr>
        <w:spacing w:after="0" w:line="360" w:lineRule="auto"/>
        <w:ind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CONTOH SUSUN </w:t>
      </w:r>
      <w:r w:rsidR="009749FF">
        <w:rPr>
          <w:rFonts w:ascii="Times New Roman" w:eastAsia="Times New Roman" w:hAnsi="Times New Roman" w:cs="Times New Roman"/>
          <w:sz w:val="24"/>
          <w:szCs w:val="24"/>
        </w:rPr>
        <w:t>ATUR BILIK DARJAH ABAD KE-21</w:t>
      </w:r>
      <w:r w:rsidR="009749FF">
        <w:rPr>
          <w:rFonts w:ascii="Times New Roman" w:eastAsia="Times New Roman" w:hAnsi="Times New Roman" w:cs="Times New Roman"/>
          <w:sz w:val="24"/>
          <w:szCs w:val="24"/>
        </w:rPr>
        <w:tab/>
      </w:r>
      <w:r w:rsidR="009749FF">
        <w:rPr>
          <w:rFonts w:ascii="Times New Roman" w:eastAsia="Times New Roman" w:hAnsi="Times New Roman" w:cs="Times New Roman"/>
          <w:sz w:val="24"/>
          <w:szCs w:val="24"/>
        </w:rPr>
        <w:tab/>
        <w:t>12</w:t>
      </w:r>
      <w:r>
        <w:rPr>
          <w:rFonts w:ascii="Times New Roman" w:eastAsia="Times New Roman" w:hAnsi="Times New Roman" w:cs="Times New Roman"/>
          <w:sz w:val="24"/>
          <w:szCs w:val="24"/>
        </w:rPr>
        <w:t>-14</w:t>
      </w:r>
    </w:p>
    <w:p w:rsidR="007252F8" w:rsidRDefault="008257CC">
      <w:pPr>
        <w:numPr>
          <w:ilvl w:val="1"/>
          <w:numId w:val="1"/>
        </w:numPr>
        <w:spacing w:after="0" w:line="360" w:lineRule="auto"/>
        <w:ind w:hanging="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CABARAN-C</w:t>
      </w:r>
      <w:r w:rsidR="009749FF">
        <w:rPr>
          <w:rFonts w:ascii="Times New Roman" w:eastAsia="Times New Roman" w:hAnsi="Times New Roman" w:cs="Times New Roman"/>
          <w:sz w:val="24"/>
          <w:szCs w:val="24"/>
        </w:rPr>
        <w:t>ABARAN KEMAHIRAN ABAD KE-21</w:t>
      </w:r>
      <w:r w:rsidR="009749FF">
        <w:rPr>
          <w:rFonts w:ascii="Times New Roman" w:eastAsia="Times New Roman" w:hAnsi="Times New Roman" w:cs="Times New Roman"/>
          <w:sz w:val="24"/>
          <w:szCs w:val="24"/>
        </w:rPr>
        <w:tab/>
      </w:r>
      <w:r w:rsidR="009749FF">
        <w:rPr>
          <w:rFonts w:ascii="Times New Roman" w:eastAsia="Times New Roman" w:hAnsi="Times New Roman" w:cs="Times New Roman"/>
          <w:sz w:val="24"/>
          <w:szCs w:val="24"/>
        </w:rPr>
        <w:tab/>
      </w:r>
      <w:r w:rsidR="009749FF">
        <w:rPr>
          <w:rFonts w:ascii="Times New Roman" w:eastAsia="Times New Roman" w:hAnsi="Times New Roman" w:cs="Times New Roman"/>
          <w:sz w:val="24"/>
          <w:szCs w:val="24"/>
        </w:rPr>
        <w:tab/>
        <w:t>14-16</w:t>
      </w:r>
    </w:p>
    <w:p w:rsidR="007252F8" w:rsidRDefault="008257CC">
      <w:pPr>
        <w:numPr>
          <w:ilvl w:val="0"/>
          <w:numId w:val="1"/>
        </w:numPr>
        <w:spacing w:after="0" w:line="360" w:lineRule="auto"/>
        <w:ind w:hanging="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OBJEKTIF KAJIAN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17</w:t>
      </w:r>
    </w:p>
    <w:p w:rsidR="007252F8" w:rsidRDefault="008257CC">
      <w:pPr>
        <w:numPr>
          <w:ilvl w:val="0"/>
          <w:numId w:val="1"/>
        </w:numPr>
        <w:spacing w:after="0" w:line="360" w:lineRule="auto"/>
        <w:ind w:hanging="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PERSOAL</w:t>
      </w:r>
      <w:r>
        <w:rPr>
          <w:rFonts w:ascii="Times New Roman" w:eastAsia="Times New Roman" w:hAnsi="Times New Roman" w:cs="Times New Roman"/>
          <w:sz w:val="24"/>
          <w:szCs w:val="24"/>
        </w:rPr>
        <w:t>AN KAJIAN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17</w:t>
      </w:r>
    </w:p>
    <w:p w:rsidR="007252F8" w:rsidRDefault="008257CC">
      <w:pPr>
        <w:numPr>
          <w:ilvl w:val="0"/>
          <w:numId w:val="1"/>
        </w:numPr>
        <w:spacing w:after="0" w:line="360" w:lineRule="auto"/>
        <w:ind w:hanging="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METODOLOGI KAJIAN</w:t>
      </w:r>
    </w:p>
    <w:p w:rsidR="007252F8" w:rsidRDefault="009749FF">
      <w:pPr>
        <w:numPr>
          <w:ilvl w:val="1"/>
          <w:numId w:val="1"/>
        </w:numPr>
        <w:spacing w:after="0" w:line="360" w:lineRule="auto"/>
        <w:ind w:hanging="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SAMPEL KAJIAN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17</w:t>
      </w:r>
    </w:p>
    <w:p w:rsidR="007252F8" w:rsidRDefault="009749FF">
      <w:pPr>
        <w:numPr>
          <w:ilvl w:val="1"/>
          <w:numId w:val="1"/>
        </w:numPr>
        <w:spacing w:after="0" w:line="360" w:lineRule="auto"/>
        <w:ind w:hanging="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KAEDAH PENGUMPULAN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17</w:t>
      </w:r>
    </w:p>
    <w:p w:rsidR="007252F8" w:rsidRDefault="009749FF">
      <w:pPr>
        <w:numPr>
          <w:ilvl w:val="1"/>
          <w:numId w:val="1"/>
        </w:numPr>
        <w:spacing w:after="0" w:line="360" w:lineRule="auto"/>
        <w:ind w:hanging="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KAEDAH ANALISIS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17-20</w:t>
      </w:r>
    </w:p>
    <w:p w:rsidR="007252F8" w:rsidRDefault="008257CC">
      <w:pPr>
        <w:numPr>
          <w:ilvl w:val="0"/>
          <w:numId w:val="1"/>
        </w:numPr>
        <w:spacing w:after="0" w:line="360" w:lineRule="auto"/>
        <w:ind w:hanging="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DAPATAN KAJIAN</w:t>
      </w:r>
    </w:p>
    <w:p w:rsidR="007252F8" w:rsidRDefault="009749FF">
      <w:pPr>
        <w:numPr>
          <w:ilvl w:val="1"/>
          <w:numId w:val="1"/>
        </w:numPr>
        <w:spacing w:after="0" w:line="360" w:lineRule="auto"/>
        <w:ind w:hanging="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PENGENALAN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rsidR="007252F8" w:rsidRDefault="009749FF">
      <w:pPr>
        <w:numPr>
          <w:ilvl w:val="1"/>
          <w:numId w:val="1"/>
        </w:numPr>
        <w:spacing w:after="0" w:line="360" w:lineRule="auto"/>
        <w:ind w:hanging="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DEMOGRAFI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20-22</w:t>
      </w:r>
    </w:p>
    <w:p w:rsidR="007252F8" w:rsidRDefault="009749FF">
      <w:pPr>
        <w:numPr>
          <w:ilvl w:val="1"/>
          <w:numId w:val="1"/>
        </w:numPr>
        <w:spacing w:after="0" w:line="360" w:lineRule="auto"/>
        <w:ind w:hanging="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23-27</w:t>
      </w:r>
    </w:p>
    <w:p w:rsidR="007252F8" w:rsidRDefault="009749FF">
      <w:pPr>
        <w:numPr>
          <w:ilvl w:val="0"/>
          <w:numId w:val="1"/>
        </w:numPr>
        <w:spacing w:after="0" w:line="360" w:lineRule="auto"/>
        <w:ind w:hanging="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PERBINCANGAN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28</w:t>
      </w:r>
    </w:p>
    <w:p w:rsidR="007252F8" w:rsidRDefault="009749FF">
      <w:pPr>
        <w:numPr>
          <w:ilvl w:val="0"/>
          <w:numId w:val="1"/>
        </w:numPr>
        <w:spacing w:after="0" w:line="360" w:lineRule="auto"/>
        <w:ind w:hanging="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KESIMPULAN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29</w:t>
      </w:r>
    </w:p>
    <w:p w:rsidR="007252F8" w:rsidRDefault="008257CC">
      <w:pPr>
        <w:numPr>
          <w:ilvl w:val="0"/>
          <w:numId w:val="1"/>
        </w:numPr>
        <w:spacing w:after="0" w:line="360" w:lineRule="auto"/>
        <w:ind w:hanging="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RUJUKAN</w:t>
      </w:r>
      <w:r w:rsidR="009749FF">
        <w:rPr>
          <w:rFonts w:ascii="Times New Roman" w:eastAsia="Times New Roman" w:hAnsi="Times New Roman" w:cs="Times New Roman"/>
          <w:sz w:val="24"/>
          <w:szCs w:val="24"/>
        </w:rPr>
        <w:tab/>
      </w:r>
      <w:r w:rsidR="009749FF">
        <w:rPr>
          <w:rFonts w:ascii="Times New Roman" w:eastAsia="Times New Roman" w:hAnsi="Times New Roman" w:cs="Times New Roman"/>
          <w:sz w:val="24"/>
          <w:szCs w:val="24"/>
        </w:rPr>
        <w:tab/>
      </w:r>
      <w:r w:rsidR="009749FF">
        <w:rPr>
          <w:rFonts w:ascii="Times New Roman" w:eastAsia="Times New Roman" w:hAnsi="Times New Roman" w:cs="Times New Roman"/>
          <w:sz w:val="24"/>
          <w:szCs w:val="24"/>
        </w:rPr>
        <w:tab/>
      </w:r>
      <w:r w:rsidR="009749FF">
        <w:rPr>
          <w:rFonts w:ascii="Times New Roman" w:eastAsia="Times New Roman" w:hAnsi="Times New Roman" w:cs="Times New Roman"/>
          <w:sz w:val="24"/>
          <w:szCs w:val="24"/>
        </w:rPr>
        <w:tab/>
      </w:r>
      <w:r w:rsidR="009749FF">
        <w:rPr>
          <w:rFonts w:ascii="Times New Roman" w:eastAsia="Times New Roman" w:hAnsi="Times New Roman" w:cs="Times New Roman"/>
          <w:sz w:val="24"/>
          <w:szCs w:val="24"/>
        </w:rPr>
        <w:tab/>
      </w:r>
      <w:r w:rsidR="009749FF">
        <w:rPr>
          <w:rFonts w:ascii="Times New Roman" w:eastAsia="Times New Roman" w:hAnsi="Times New Roman" w:cs="Times New Roman"/>
          <w:sz w:val="24"/>
          <w:szCs w:val="24"/>
        </w:rPr>
        <w:tab/>
      </w:r>
      <w:r w:rsidR="009749FF">
        <w:rPr>
          <w:rFonts w:ascii="Times New Roman" w:eastAsia="Times New Roman" w:hAnsi="Times New Roman" w:cs="Times New Roman"/>
          <w:sz w:val="24"/>
          <w:szCs w:val="24"/>
        </w:rPr>
        <w:tab/>
      </w:r>
      <w:r w:rsidR="009749FF">
        <w:rPr>
          <w:rFonts w:ascii="Times New Roman" w:eastAsia="Times New Roman" w:hAnsi="Times New Roman" w:cs="Times New Roman"/>
          <w:sz w:val="24"/>
          <w:szCs w:val="24"/>
        </w:rPr>
        <w:tab/>
      </w:r>
      <w:r w:rsidR="009749FF">
        <w:rPr>
          <w:rFonts w:ascii="Times New Roman" w:eastAsia="Times New Roman" w:hAnsi="Times New Roman" w:cs="Times New Roman"/>
          <w:sz w:val="24"/>
          <w:szCs w:val="24"/>
        </w:rPr>
        <w:tab/>
      </w:r>
      <w:r w:rsidR="009749FF">
        <w:rPr>
          <w:rFonts w:ascii="Times New Roman" w:eastAsia="Times New Roman" w:hAnsi="Times New Roman" w:cs="Times New Roman"/>
          <w:sz w:val="24"/>
          <w:szCs w:val="24"/>
        </w:rPr>
        <w:tab/>
        <w:t>30</w:t>
      </w:r>
      <w:bookmarkStart w:id="0" w:name="_GoBack"/>
      <w:bookmarkEnd w:id="0"/>
    </w:p>
    <w:p w:rsidR="00125B2A" w:rsidRDefault="00125B2A" w:rsidP="00125B2A">
      <w:pPr>
        <w:spacing w:after="0" w:line="360" w:lineRule="auto"/>
        <w:contextualSpacing/>
        <w:rPr>
          <w:rFonts w:ascii="Times New Roman" w:eastAsia="Times New Roman" w:hAnsi="Times New Roman" w:cs="Times New Roman"/>
          <w:sz w:val="24"/>
          <w:szCs w:val="24"/>
        </w:rPr>
      </w:pPr>
    </w:p>
    <w:p w:rsidR="00125B2A" w:rsidRDefault="00125B2A" w:rsidP="00125B2A">
      <w:pPr>
        <w:spacing w:after="0" w:line="360" w:lineRule="auto"/>
        <w:contextualSpacing/>
        <w:rPr>
          <w:rFonts w:ascii="Times New Roman" w:eastAsia="Times New Roman" w:hAnsi="Times New Roman" w:cs="Times New Roman"/>
          <w:sz w:val="24"/>
          <w:szCs w:val="24"/>
        </w:rPr>
      </w:pPr>
    </w:p>
    <w:p w:rsidR="00125B2A" w:rsidRDefault="00125B2A" w:rsidP="00125B2A">
      <w:pPr>
        <w:spacing w:after="0" w:line="360" w:lineRule="auto"/>
        <w:contextualSpacing/>
        <w:rPr>
          <w:rFonts w:ascii="Times New Roman" w:eastAsia="Times New Roman" w:hAnsi="Times New Roman" w:cs="Times New Roman"/>
          <w:sz w:val="24"/>
          <w:szCs w:val="24"/>
        </w:rPr>
      </w:pPr>
    </w:p>
    <w:p w:rsidR="007252F8" w:rsidRDefault="008257CC">
      <w:pPr>
        <w:numPr>
          <w:ilvl w:val="0"/>
          <w:numId w:val="3"/>
        </w:numPr>
        <w:spacing w:after="0"/>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PERNYATAAN MASALAH</w:t>
      </w:r>
    </w:p>
    <w:p w:rsidR="007252F8" w:rsidRDefault="007252F8">
      <w:pPr>
        <w:spacing w:after="0"/>
        <w:ind w:left="360"/>
      </w:pPr>
    </w:p>
    <w:p w:rsidR="007252F8" w:rsidRDefault="008257CC">
      <w:pPr>
        <w:spacing w:after="0" w:line="360" w:lineRule="auto"/>
        <w:ind w:left="360" w:firstLine="360"/>
        <w:jc w:val="both"/>
      </w:pPr>
      <w:r>
        <w:rPr>
          <w:rFonts w:ascii="Times New Roman" w:eastAsia="Times New Roman" w:hAnsi="Times New Roman" w:cs="Times New Roman"/>
          <w:sz w:val="24"/>
          <w:szCs w:val="24"/>
        </w:rPr>
        <w:t>Kebanyakan pelajar masih tidak didedahkan dengan kemahiran abad ke-21. Perkara ini sedikit sebanyak menjejaskan sistem pendidikan kerana di Malaysia kemahiran abad ke-21 telah diterapkan di semua sekolah dan institusi pengajia</w:t>
      </w:r>
      <w:r>
        <w:rPr>
          <w:rFonts w:ascii="Times New Roman" w:eastAsia="Times New Roman" w:hAnsi="Times New Roman" w:cs="Times New Roman"/>
          <w:sz w:val="24"/>
          <w:szCs w:val="24"/>
        </w:rPr>
        <w:t>n. Oleh itu, kami ingin mengkaji sejauh manakah tahap pemahaman mereka mengenai kemahiran abad ke-21 ini. Kemahiran ini mempunyai banyak kepentingan, terutama dalam kalangan pelajar khususnya pelajar Universiti Kebangsaan Malaysia (UKM). Kemahiran abad ke-</w:t>
      </w:r>
      <w:r>
        <w:rPr>
          <w:rFonts w:ascii="Times New Roman" w:eastAsia="Times New Roman" w:hAnsi="Times New Roman" w:cs="Times New Roman"/>
          <w:sz w:val="24"/>
          <w:szCs w:val="24"/>
        </w:rPr>
        <w:t>21 ini merupakan satu transformasi yang dilakukan dalam memperbaharui taraf pendidikan sedia ada yang mana sistem pendidikan abad ke-21 adalah lebih fleksibel, kreatif, mencabar dan lebih kompleks. Dalam menangani dunia yang semakin pesat membangun, pendid</w:t>
      </w:r>
      <w:r>
        <w:rPr>
          <w:rFonts w:ascii="Times New Roman" w:eastAsia="Times New Roman" w:hAnsi="Times New Roman" w:cs="Times New Roman"/>
          <w:sz w:val="24"/>
          <w:szCs w:val="24"/>
        </w:rPr>
        <w:t xml:space="preserve">ikan harus di struktur semula untuk memenuhi keperluan pelajar dalam dunia abad ke-21. </w:t>
      </w:r>
    </w:p>
    <w:p w:rsidR="007252F8" w:rsidRDefault="007252F8">
      <w:pPr>
        <w:spacing w:after="0" w:line="360" w:lineRule="auto"/>
        <w:ind w:left="360"/>
      </w:pPr>
    </w:p>
    <w:p w:rsidR="007252F8" w:rsidRDefault="008257CC">
      <w:pPr>
        <w:spacing w:line="360" w:lineRule="auto"/>
        <w:ind w:left="360" w:firstLine="360"/>
        <w:jc w:val="both"/>
      </w:pPr>
      <w:r>
        <w:rPr>
          <w:rFonts w:ascii="Times New Roman" w:eastAsia="Times New Roman" w:hAnsi="Times New Roman" w:cs="Times New Roman"/>
          <w:sz w:val="24"/>
          <w:szCs w:val="24"/>
        </w:rPr>
        <w:t>Sebagai contoh, setiap sekolah perlu didedahkan dengan kurikulum berasaskan projek berkaitan kehidupan bertujuan untuk melibatkan pelajar dalam menangani masalah dunia</w:t>
      </w:r>
      <w:r>
        <w:rPr>
          <w:rFonts w:ascii="Times New Roman" w:eastAsia="Times New Roman" w:hAnsi="Times New Roman" w:cs="Times New Roman"/>
          <w:sz w:val="24"/>
          <w:szCs w:val="24"/>
        </w:rPr>
        <w:t xml:space="preserve"> sebenar dan isu-isu semasa. Bagi mencapai hasrat tersebut pendidikan perlu bersifat dinamik dan holistik yang sentiasa </w:t>
      </w:r>
      <w:proofErr w:type="gramStart"/>
      <w:r>
        <w:rPr>
          <w:rFonts w:ascii="Times New Roman" w:eastAsia="Times New Roman" w:hAnsi="Times New Roman" w:cs="Times New Roman"/>
          <w:sz w:val="24"/>
          <w:szCs w:val="24"/>
        </w:rPr>
        <w:t>segar</w:t>
      </w:r>
      <w:proofErr w:type="gramEnd"/>
      <w:r>
        <w:rPr>
          <w:rFonts w:ascii="Times New Roman" w:eastAsia="Times New Roman" w:hAnsi="Times New Roman" w:cs="Times New Roman"/>
          <w:sz w:val="24"/>
          <w:szCs w:val="24"/>
        </w:rPr>
        <w:t xml:space="preserve"> serta berubah mengikut keperluan masa dan persekitarannya. Memandangkan ianya berkait rapat dengan perkembangan individu, keperlua</w:t>
      </w:r>
      <w:r>
        <w:rPr>
          <w:rFonts w:ascii="Times New Roman" w:eastAsia="Times New Roman" w:hAnsi="Times New Roman" w:cs="Times New Roman"/>
          <w:sz w:val="24"/>
          <w:szCs w:val="24"/>
        </w:rPr>
        <w:t>n masyarakat dan proses pembinaan negara bangsa maka usaha penambahbaikan dan perubahan dasar perlu dilakukan dengan cepat bagi memenuhi keperluan semasa.</w:t>
      </w:r>
    </w:p>
    <w:p w:rsidR="007252F8" w:rsidRDefault="007252F8"/>
    <w:p w:rsidR="007252F8" w:rsidRDefault="007252F8"/>
    <w:p w:rsidR="007252F8" w:rsidRDefault="007252F8"/>
    <w:p w:rsidR="007252F8" w:rsidRDefault="007252F8"/>
    <w:p w:rsidR="00125B2A" w:rsidRDefault="00125B2A"/>
    <w:p w:rsidR="00125B2A" w:rsidRDefault="00125B2A"/>
    <w:p w:rsidR="007252F8" w:rsidRDefault="007252F8"/>
    <w:p w:rsidR="007252F8" w:rsidRDefault="008257CC">
      <w:pPr>
        <w:numPr>
          <w:ilvl w:val="0"/>
          <w:numId w:val="3"/>
        </w:numPr>
        <w:spacing w:after="0"/>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SOROTAN LITERATUR</w:t>
      </w:r>
    </w:p>
    <w:p w:rsidR="007252F8" w:rsidRDefault="007252F8">
      <w:pPr>
        <w:spacing w:after="0"/>
        <w:ind w:left="360"/>
      </w:pPr>
    </w:p>
    <w:p w:rsidR="007252F8" w:rsidRDefault="008257CC">
      <w:pPr>
        <w:numPr>
          <w:ilvl w:val="1"/>
          <w:numId w:val="3"/>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DEFINISI</w:t>
      </w:r>
    </w:p>
    <w:p w:rsidR="007252F8" w:rsidRDefault="007252F8">
      <w:pPr>
        <w:spacing w:after="0"/>
        <w:ind w:left="1080"/>
      </w:pPr>
    </w:p>
    <w:p w:rsidR="007252F8" w:rsidRDefault="008257CC">
      <w:pPr>
        <w:spacing w:after="0" w:line="360" w:lineRule="auto"/>
        <w:ind w:left="1080" w:firstLine="360"/>
        <w:jc w:val="both"/>
      </w:pPr>
      <w:r>
        <w:rPr>
          <w:rFonts w:ascii="Times New Roman" w:eastAsia="Times New Roman" w:hAnsi="Times New Roman" w:cs="Times New Roman"/>
          <w:sz w:val="24"/>
          <w:szCs w:val="24"/>
        </w:rPr>
        <w:t>Kemahiran abad ke-21 adalah kemahiran pembelajaran yang diperlukan oleh pelajar untuk berdaya saing pada milenium baru. Kemahiran abad ke-21 dapat dikaitkan dengan pelbagai kemahiran yang diperlukan pada zaman ini. Kemahiran abad ke-21 ialah kemahiran yang</w:t>
      </w:r>
      <w:r>
        <w:rPr>
          <w:rFonts w:ascii="Times New Roman" w:eastAsia="Times New Roman" w:hAnsi="Times New Roman" w:cs="Times New Roman"/>
          <w:sz w:val="24"/>
          <w:szCs w:val="24"/>
        </w:rPr>
        <w:t xml:space="preserve"> meliputi kemahiran berkomunikasi, kemahiran 4C (Communication</w:t>
      </w:r>
      <w:proofErr w:type="gramStart"/>
      <w:r>
        <w:rPr>
          <w:rFonts w:ascii="Times New Roman" w:eastAsia="Times New Roman" w:hAnsi="Times New Roman" w:cs="Times New Roman"/>
          <w:sz w:val="24"/>
          <w:szCs w:val="24"/>
        </w:rPr>
        <w:t>,Collaboration,Critical</w:t>
      </w:r>
      <w:proofErr w:type="gramEnd"/>
      <w:r>
        <w:rPr>
          <w:rFonts w:ascii="Times New Roman" w:eastAsia="Times New Roman" w:hAnsi="Times New Roman" w:cs="Times New Roman"/>
          <w:sz w:val="24"/>
          <w:szCs w:val="24"/>
        </w:rPr>
        <w:t xml:space="preserve"> Thinking,Creativity), kemahiran sains dan teknologi, kemahiran interpersonal dan intrapersonal dan sebagainya. Bagi mencapai hasrat negara untuk membangunkan generasi yan</w:t>
      </w:r>
      <w:r>
        <w:rPr>
          <w:rFonts w:ascii="Times New Roman" w:eastAsia="Times New Roman" w:hAnsi="Times New Roman" w:cs="Times New Roman"/>
          <w:sz w:val="24"/>
          <w:szCs w:val="24"/>
        </w:rPr>
        <w:t xml:space="preserve">g mempunyai kemahiran abad-21, seseorang guru perlu menguasai pelbagai bidang, mengikuti perkembangan tentang dasar dan isu pendidikan, mahir dalam pedagogi (pengajaran dan pembelajaran), menggunakan teknologi terkini dan menerapkan nilai-nilai murni bagi </w:t>
      </w:r>
      <w:r>
        <w:rPr>
          <w:rFonts w:ascii="Times New Roman" w:eastAsia="Times New Roman" w:hAnsi="Times New Roman" w:cs="Times New Roman"/>
          <w:sz w:val="24"/>
          <w:szCs w:val="24"/>
        </w:rPr>
        <w:t>tujuan pembentukkan akhlak dan sahsiah yang baik.</w:t>
      </w:r>
    </w:p>
    <w:p w:rsidR="007252F8" w:rsidRDefault="007252F8">
      <w:pPr>
        <w:spacing w:after="0" w:line="360" w:lineRule="auto"/>
        <w:ind w:left="1080" w:firstLine="360"/>
        <w:jc w:val="both"/>
      </w:pPr>
    </w:p>
    <w:p w:rsidR="007252F8" w:rsidRDefault="007252F8">
      <w:pPr>
        <w:spacing w:after="0" w:line="360" w:lineRule="auto"/>
        <w:ind w:left="1080" w:firstLine="360"/>
      </w:pPr>
    </w:p>
    <w:p w:rsidR="007252F8" w:rsidRDefault="008257CC">
      <w:pPr>
        <w:numPr>
          <w:ilvl w:val="1"/>
          <w:numId w:val="3"/>
        </w:num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CIRI-CIRI PELAJAR KEMAHIRAN ABAD KE-21</w:t>
      </w:r>
    </w:p>
    <w:p w:rsidR="007252F8" w:rsidRDefault="007252F8">
      <w:pPr>
        <w:spacing w:after="0" w:line="360" w:lineRule="auto"/>
        <w:ind w:left="1080"/>
      </w:pPr>
    </w:p>
    <w:p w:rsidR="007252F8" w:rsidRDefault="008257CC">
      <w:pPr>
        <w:spacing w:after="0" w:line="360" w:lineRule="auto"/>
        <w:ind w:left="1080"/>
        <w:jc w:val="both"/>
      </w:pPr>
      <w:r>
        <w:rPr>
          <w:rFonts w:ascii="Times New Roman" w:eastAsia="Times New Roman" w:hAnsi="Times New Roman" w:cs="Times New Roman"/>
          <w:sz w:val="24"/>
          <w:szCs w:val="24"/>
        </w:rPr>
        <w:t xml:space="preserve">Kini, kemahiran abad ke-21 dalam kalangan pelajar amat penting. Hal ini berikutan dengan perkembangan dunia pada masa kini yang semakin mencabar. </w:t>
      </w:r>
    </w:p>
    <w:p w:rsidR="007252F8" w:rsidRDefault="007252F8">
      <w:pPr>
        <w:spacing w:after="0" w:line="360" w:lineRule="auto"/>
        <w:ind w:left="1080"/>
        <w:jc w:val="both"/>
      </w:pPr>
    </w:p>
    <w:p w:rsidR="007252F8" w:rsidRDefault="008257CC">
      <w:pPr>
        <w:spacing w:after="0" w:line="360" w:lineRule="auto"/>
        <w:ind w:left="1080"/>
        <w:jc w:val="both"/>
      </w:pPr>
      <w:r>
        <w:rPr>
          <w:rFonts w:ascii="Times New Roman" w:eastAsia="Times New Roman" w:hAnsi="Times New Roman" w:cs="Times New Roman"/>
          <w:sz w:val="24"/>
          <w:szCs w:val="24"/>
        </w:rPr>
        <w:tab/>
        <w:t>Kemahiran abad</w:t>
      </w:r>
      <w:r>
        <w:rPr>
          <w:rFonts w:ascii="Times New Roman" w:eastAsia="Times New Roman" w:hAnsi="Times New Roman" w:cs="Times New Roman"/>
          <w:sz w:val="24"/>
          <w:szCs w:val="24"/>
        </w:rPr>
        <w:t xml:space="preserve"> ke-21 yang utama yang perlu ada dalam diri setiap pelajar ialah kemahiran ICT. Perkara ini sememangnya sangat penting kerana penggunaan ICT kini seiring dengan perkembangan dunia kini. Kemahiran ICT ini perlu disertai dengan internet dan jalur lebar bagi </w:t>
      </w:r>
      <w:r>
        <w:rPr>
          <w:rFonts w:ascii="Times New Roman" w:eastAsia="Times New Roman" w:hAnsi="Times New Roman" w:cs="Times New Roman"/>
          <w:sz w:val="24"/>
          <w:szCs w:val="24"/>
        </w:rPr>
        <w:t xml:space="preserve">membenarkan pelajar mengakses maklumat dan peroleh ilmu dengan lebih </w:t>
      </w:r>
      <w:proofErr w:type="gramStart"/>
      <w:r>
        <w:rPr>
          <w:rFonts w:ascii="Times New Roman" w:eastAsia="Times New Roman" w:hAnsi="Times New Roman" w:cs="Times New Roman"/>
          <w:sz w:val="24"/>
          <w:szCs w:val="24"/>
        </w:rPr>
        <w:t>meluas  tanpa</w:t>
      </w:r>
      <w:proofErr w:type="gramEnd"/>
      <w:r>
        <w:rPr>
          <w:rFonts w:ascii="Times New Roman" w:eastAsia="Times New Roman" w:hAnsi="Times New Roman" w:cs="Times New Roman"/>
          <w:sz w:val="24"/>
          <w:szCs w:val="24"/>
        </w:rPr>
        <w:t xml:space="preserve"> sempadan. Melalui kemahiran ini juga, pelajar boleh menjalankan aktiviti komunikasi interaktif secara atas talian. Kecanggihan ICT mampu merapatkan jurang perhubungan dan pe</w:t>
      </w:r>
      <w:r>
        <w:rPr>
          <w:rFonts w:ascii="Times New Roman" w:eastAsia="Times New Roman" w:hAnsi="Times New Roman" w:cs="Times New Roman"/>
          <w:sz w:val="24"/>
          <w:szCs w:val="24"/>
        </w:rPr>
        <w:t xml:space="preserve">rsahabatan kerana </w:t>
      </w:r>
      <w:r>
        <w:rPr>
          <w:rFonts w:ascii="Times New Roman" w:eastAsia="Times New Roman" w:hAnsi="Times New Roman" w:cs="Times New Roman"/>
          <w:sz w:val="24"/>
          <w:szCs w:val="24"/>
        </w:rPr>
        <w:lastRenderedPageBreak/>
        <w:t xml:space="preserve">ICT mampu menghubungkan orang yang jauh. Selain itu, kemahiran ini juga boleh dititikberatkan dalam kalangan semua pelajar tidak kira tua atau muda, kaya atau miskin kerana penggunaannya amat mudah, cepat dan </w:t>
      </w:r>
      <w:proofErr w:type="gramStart"/>
      <w:r>
        <w:rPr>
          <w:rFonts w:ascii="Times New Roman" w:eastAsia="Times New Roman" w:hAnsi="Times New Roman" w:cs="Times New Roman"/>
          <w:sz w:val="24"/>
          <w:szCs w:val="24"/>
        </w:rPr>
        <w:t>kos</w:t>
      </w:r>
      <w:proofErr w:type="gramEnd"/>
      <w:r>
        <w:rPr>
          <w:rFonts w:ascii="Times New Roman" w:eastAsia="Times New Roman" w:hAnsi="Times New Roman" w:cs="Times New Roman"/>
          <w:sz w:val="24"/>
          <w:szCs w:val="24"/>
        </w:rPr>
        <w:t xml:space="preserve"> yang rendah.</w:t>
      </w:r>
    </w:p>
    <w:p w:rsidR="007252F8" w:rsidRDefault="007252F8">
      <w:pPr>
        <w:spacing w:after="0" w:line="360" w:lineRule="auto"/>
        <w:ind w:left="1080"/>
        <w:jc w:val="both"/>
      </w:pPr>
    </w:p>
    <w:p w:rsidR="007252F8" w:rsidRDefault="008257CC">
      <w:pPr>
        <w:spacing w:after="0" w:line="360" w:lineRule="auto"/>
        <w:ind w:left="1080"/>
        <w:jc w:val="both"/>
      </w:pPr>
      <w:r>
        <w:rPr>
          <w:rFonts w:ascii="Times New Roman" w:eastAsia="Times New Roman" w:hAnsi="Times New Roman" w:cs="Times New Roman"/>
          <w:sz w:val="24"/>
          <w:szCs w:val="24"/>
        </w:rPr>
        <w:tab/>
        <w:t>Selain itu</w:t>
      </w:r>
      <w:r>
        <w:rPr>
          <w:rFonts w:ascii="Times New Roman" w:eastAsia="Times New Roman" w:hAnsi="Times New Roman" w:cs="Times New Roman"/>
          <w:sz w:val="24"/>
          <w:szCs w:val="24"/>
        </w:rPr>
        <w:t xml:space="preserve">, kemahiran berfikir dan menyelesaikan masalah juga merupakan antara kemahiran abad ke-21 yang perlu ada dalam diri setiap pelajar. Seiring dengan dunia moden dan pesat yang mempunyai ramai golongan yang pandai ini, semua pelajar perlu mempunyai pemikiran </w:t>
      </w:r>
      <w:r>
        <w:rPr>
          <w:rFonts w:ascii="Times New Roman" w:eastAsia="Times New Roman" w:hAnsi="Times New Roman" w:cs="Times New Roman"/>
          <w:sz w:val="24"/>
          <w:szCs w:val="24"/>
        </w:rPr>
        <w:t xml:space="preserve">yang kritikal dan bersistem. Hal ini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membuatkan seseorang itu mempunyai kebolehan dalam menyelesaikan masalah. Walaupun sukar, kemahiran ini memupuk sikap ‘tidak salah untuk mencuba’. Kemahiran ini juga mendorong pemikiran kreatif dan kritis. Melalui </w:t>
      </w:r>
      <w:r>
        <w:rPr>
          <w:rFonts w:ascii="Times New Roman" w:eastAsia="Times New Roman" w:hAnsi="Times New Roman" w:cs="Times New Roman"/>
          <w:sz w:val="24"/>
          <w:szCs w:val="24"/>
        </w:rPr>
        <w:t>kemahiran ini, pelajar mampu menghasilkan sesuatu yang baru dan bermanfaat.</w:t>
      </w:r>
    </w:p>
    <w:p w:rsidR="007252F8" w:rsidRDefault="007252F8">
      <w:pPr>
        <w:spacing w:after="0" w:line="360" w:lineRule="auto"/>
        <w:ind w:left="1080"/>
        <w:jc w:val="both"/>
      </w:pPr>
    </w:p>
    <w:p w:rsidR="007252F8" w:rsidRDefault="008257CC">
      <w:pPr>
        <w:spacing w:after="0" w:line="360" w:lineRule="auto"/>
        <w:ind w:left="1080"/>
        <w:jc w:val="both"/>
      </w:pPr>
      <w:r>
        <w:rPr>
          <w:rFonts w:ascii="Times New Roman" w:eastAsia="Times New Roman" w:hAnsi="Times New Roman" w:cs="Times New Roman"/>
          <w:sz w:val="24"/>
          <w:szCs w:val="24"/>
        </w:rPr>
        <w:tab/>
        <w:t xml:space="preserve">Kemahiran interpersonal dan arah kendiri juga penting pada abad ke-21 ini. </w:t>
      </w:r>
      <w:proofErr w:type="gramStart"/>
      <w:r>
        <w:rPr>
          <w:rFonts w:ascii="Times New Roman" w:eastAsia="Times New Roman" w:hAnsi="Times New Roman" w:cs="Times New Roman"/>
          <w:sz w:val="24"/>
          <w:szCs w:val="24"/>
        </w:rPr>
        <w:t>semua</w:t>
      </w:r>
      <w:proofErr w:type="gramEnd"/>
      <w:r>
        <w:rPr>
          <w:rFonts w:ascii="Times New Roman" w:eastAsia="Times New Roman" w:hAnsi="Times New Roman" w:cs="Times New Roman"/>
          <w:sz w:val="24"/>
          <w:szCs w:val="24"/>
        </w:rPr>
        <w:t xml:space="preserve"> pelajar sememangnya mempunyai semangat juang dan mempunyai keterampilan diri yang unggul untuk be</w:t>
      </w:r>
      <w:r>
        <w:rPr>
          <w:rFonts w:ascii="Times New Roman" w:eastAsia="Times New Roman" w:hAnsi="Times New Roman" w:cs="Times New Roman"/>
          <w:sz w:val="24"/>
          <w:szCs w:val="24"/>
        </w:rPr>
        <w:t>rjaya. Kemahiran ini penting untuk pelajar menjalankan aktiviti kolaborasi bersama rakan. Seperti yang kita sedia maklum, kini aktiviti secara berkumpulan amat penting, oleh itu semua pelajar perlu mempunyai kemahiran interpersonal dan arah kendiri ini aga</w:t>
      </w:r>
      <w:r>
        <w:rPr>
          <w:rFonts w:ascii="Times New Roman" w:eastAsia="Times New Roman" w:hAnsi="Times New Roman" w:cs="Times New Roman"/>
          <w:sz w:val="24"/>
          <w:szCs w:val="24"/>
        </w:rPr>
        <w:t>r pelajar mempunyai akauntabiliti yang tinggi dalam kehidupan.</w:t>
      </w:r>
    </w:p>
    <w:p w:rsidR="007252F8" w:rsidRDefault="008257CC">
      <w:pPr>
        <w:spacing w:after="0" w:line="360" w:lineRule="auto"/>
        <w:ind w:left="1080"/>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Jelaslah disini bahawa kemahiran abad ke-21 amat penting bukan sahaja dalam kalangan guru malah dalam kalangan pelajar. Setiap pelajar perlu memupuk semua kemahiran ini kerana kini persaingan amat sengit tidak kira persaingan di sekolah mahupun persaingan </w:t>
      </w:r>
      <w:r>
        <w:rPr>
          <w:rFonts w:ascii="Times New Roman" w:eastAsia="Times New Roman" w:hAnsi="Times New Roman" w:cs="Times New Roman"/>
          <w:sz w:val="24"/>
          <w:szCs w:val="24"/>
        </w:rPr>
        <w:t>kerjaya. Hakikatnya, terdapat pelbagai kemahiran abad-21 yang perlu dikuasai oleh pelajar. Perkara ini adalah untuk memperkembangkan lagi potensi seseorang pelajar dan ingin melahirkan pelajar yang seimbang dan harmonis dari segi jasmani, rohani, intelek d</w:t>
      </w:r>
      <w:r>
        <w:rPr>
          <w:rFonts w:ascii="Times New Roman" w:eastAsia="Times New Roman" w:hAnsi="Times New Roman" w:cs="Times New Roman"/>
          <w:sz w:val="24"/>
          <w:szCs w:val="24"/>
        </w:rPr>
        <w:t>an emosi.</w:t>
      </w:r>
    </w:p>
    <w:p w:rsidR="007252F8" w:rsidRDefault="007252F8">
      <w:pPr>
        <w:spacing w:after="0" w:line="360" w:lineRule="auto"/>
        <w:ind w:left="1080"/>
        <w:jc w:val="both"/>
      </w:pPr>
    </w:p>
    <w:p w:rsidR="007252F8" w:rsidRDefault="008257CC">
      <w:pPr>
        <w:spacing w:after="0" w:line="360" w:lineRule="auto"/>
        <w:ind w:firstLine="720"/>
        <w:jc w:val="both"/>
      </w:pPr>
      <w:r>
        <w:rPr>
          <w:rFonts w:ascii="Times New Roman" w:eastAsia="Times New Roman" w:hAnsi="Times New Roman" w:cs="Times New Roman"/>
          <w:b/>
          <w:sz w:val="24"/>
          <w:szCs w:val="24"/>
        </w:rPr>
        <w:lastRenderedPageBreak/>
        <w:t>2.3</w:t>
      </w:r>
      <w:r>
        <w:rPr>
          <w:rFonts w:ascii="Times New Roman" w:eastAsia="Times New Roman" w:hAnsi="Times New Roman" w:cs="Times New Roman"/>
          <w:b/>
          <w:sz w:val="24"/>
          <w:szCs w:val="24"/>
        </w:rPr>
        <w:tab/>
        <w:t xml:space="preserve"> CIRI-CIRI GURU ABAD KE-21 </w:t>
      </w:r>
    </w:p>
    <w:p w:rsidR="007252F8" w:rsidRDefault="007252F8">
      <w:pPr>
        <w:spacing w:after="0" w:line="360" w:lineRule="auto"/>
        <w:jc w:val="both"/>
      </w:pPr>
    </w:p>
    <w:p w:rsidR="007252F8" w:rsidRDefault="008257CC">
      <w:pPr>
        <w:spacing w:line="360" w:lineRule="auto"/>
        <w:ind w:left="720"/>
        <w:jc w:val="both"/>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Ciri-ciri guru abad ke-21 boleh dikategorikan mengikut formula “3P 2K T” dimana 3 P tersebut merangkumi pedagogi, psikologi, perkembangan pelajar, 2 K pula ada kaunseling, kurikulum dan T merujuk kepada teknolog</w:t>
      </w:r>
      <w:r>
        <w:rPr>
          <w:rFonts w:ascii="Times New Roman" w:eastAsia="Times New Roman" w:hAnsi="Times New Roman" w:cs="Times New Roman"/>
          <w:sz w:val="24"/>
          <w:szCs w:val="24"/>
        </w:rPr>
        <w:t>i yang digunakan yang lebih berfungsi sebagai alat bantu belajar serta secara tidak langsung menjadi langkah permulaan dalam menuju Kemahiran Abad Ke-21 dalam Pendidikan.</w:t>
      </w:r>
    </w:p>
    <w:p w:rsidR="007252F8" w:rsidRDefault="008257CC">
      <w:pPr>
        <w:spacing w:before="280" w:after="280" w:line="360" w:lineRule="auto"/>
        <w:ind w:left="720" w:firstLine="720"/>
        <w:jc w:val="both"/>
      </w:pPr>
      <w:r>
        <w:rPr>
          <w:rFonts w:ascii="Times New Roman" w:eastAsia="Times New Roman" w:hAnsi="Times New Roman" w:cs="Times New Roman"/>
          <w:sz w:val="24"/>
          <w:szCs w:val="24"/>
        </w:rPr>
        <w:t>Pedagogi menerangkan bahawa seseorang guru itu perlulah mempunyai kemahiran dalam menggunakan teknologi maklumat dan media dalam pengajaran dan pembelajaran (PdP) dan mampu mengaplikasikan serta menyesuaikan dengan pedagogi serta konsep atau teknik pembela</w:t>
      </w:r>
      <w:r>
        <w:rPr>
          <w:rFonts w:ascii="Times New Roman" w:eastAsia="Times New Roman" w:hAnsi="Times New Roman" w:cs="Times New Roman"/>
          <w:sz w:val="24"/>
          <w:szCs w:val="24"/>
        </w:rPr>
        <w:t xml:space="preserve">jaran Abad Ke-21. Selain itu,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juga turut dikenali sebagai teknik mengajar dengan berkesan terhadap para pelajar dan anak-anak murid. Hal ini demikian kerana, kami percaya dan amat yakin sekiranya teknik sesuatu sesi pengajaran dan pembelajaran (PdP) dil</w:t>
      </w:r>
      <w:r>
        <w:rPr>
          <w:rFonts w:ascii="Times New Roman" w:eastAsia="Times New Roman" w:hAnsi="Times New Roman" w:cs="Times New Roman"/>
          <w:sz w:val="24"/>
          <w:szCs w:val="24"/>
        </w:rPr>
        <w:t xml:space="preserve">akukan dengan berkesan maka para pelajar mampu peroleh sesuatu yang berkualiti serta boleh menggunakan segala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mereka belajar dalam menyumbang sesuatu kepada masyarakat, bangsa dan juga negara kelak. Sehubungan dengan itu, matlamat atau aspirasi me</w:t>
      </w:r>
      <w:r>
        <w:rPr>
          <w:rFonts w:ascii="Times New Roman" w:eastAsia="Times New Roman" w:hAnsi="Times New Roman" w:cs="Times New Roman"/>
          <w:sz w:val="24"/>
          <w:szCs w:val="24"/>
        </w:rPr>
        <w:t>nuju ke arah Pendidikan Abad Ke-21 mampu dicapai dengan cemerlang dan berkualiti.</w:t>
      </w:r>
    </w:p>
    <w:p w:rsidR="007252F8" w:rsidRDefault="008257CC">
      <w:pPr>
        <w:spacing w:after="280" w:line="360" w:lineRule="auto"/>
        <w:ind w:left="720" w:firstLine="720"/>
        <w:jc w:val="both"/>
      </w:pPr>
      <w:r>
        <w:rPr>
          <w:rFonts w:ascii="Times New Roman" w:eastAsia="Times New Roman" w:hAnsi="Times New Roman" w:cs="Times New Roman"/>
          <w:sz w:val="24"/>
          <w:szCs w:val="24"/>
        </w:rPr>
        <w:t>Seorang guru juga perlu mengusai kemahiran psikologi pembelajaran dengan cekap dan berkesan dari semasa ke semasa. Hal ini demikian kerana, guru yang berkebolehan dalam memah</w:t>
      </w:r>
      <w:r>
        <w:rPr>
          <w:rFonts w:ascii="Times New Roman" w:eastAsia="Times New Roman" w:hAnsi="Times New Roman" w:cs="Times New Roman"/>
          <w:sz w:val="24"/>
          <w:szCs w:val="24"/>
        </w:rPr>
        <w:t>ami tingkah laku setiap para pelajar dan anak-anak muridnya boleh mengesan dengan lebih awal ciri-ciri pertumbuhan dan perkembangan bagi setiap pelajar dan murid. Seperti yang sedia maklum, setiap manusia khususnya kanak-kanak dilahirkan dengan tahap pemik</w:t>
      </w:r>
      <w:r>
        <w:rPr>
          <w:rFonts w:ascii="Times New Roman" w:eastAsia="Times New Roman" w:hAnsi="Times New Roman" w:cs="Times New Roman"/>
          <w:sz w:val="24"/>
          <w:szCs w:val="24"/>
        </w:rPr>
        <w:t>iran dan kecerdasan yang berbeza serta yang paling menarik dalam kalangan kita terdapat bakat dan potensi yang jika dicungkil dengan betul caranya akan memberikan satu impak yang besar bukan saja pada bangsa malah pada masyarakat dan negara ke arah mencapa</w:t>
      </w:r>
      <w:r>
        <w:rPr>
          <w:rFonts w:ascii="Times New Roman" w:eastAsia="Times New Roman" w:hAnsi="Times New Roman" w:cs="Times New Roman"/>
          <w:sz w:val="24"/>
          <w:szCs w:val="24"/>
        </w:rPr>
        <w:t xml:space="preserve">i tahap pendidikan abad ke-21. </w:t>
      </w:r>
    </w:p>
    <w:p w:rsidR="007252F8" w:rsidRDefault="008257CC">
      <w:pPr>
        <w:spacing w:after="280" w:line="360" w:lineRule="auto"/>
        <w:ind w:left="720" w:firstLine="720"/>
        <w:jc w:val="both"/>
      </w:pPr>
      <w:r>
        <w:rPr>
          <w:rFonts w:ascii="Times New Roman" w:eastAsia="Times New Roman" w:hAnsi="Times New Roman" w:cs="Times New Roman"/>
          <w:sz w:val="24"/>
          <w:szCs w:val="24"/>
        </w:rPr>
        <w:lastRenderedPageBreak/>
        <w:t xml:space="preserve">Selain itu, guru perlu menerapkan sikap kasih sayang dan tidak boleh membezakan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sekali seorang pelajar dengan pelajar yang lain. Mereka perlu sentiasa memberi motivasi dan dorongan dalam mencapai matlamat yang diinginka</w:t>
      </w:r>
      <w:r>
        <w:rPr>
          <w:rFonts w:ascii="Times New Roman" w:eastAsia="Times New Roman" w:hAnsi="Times New Roman" w:cs="Times New Roman"/>
          <w:sz w:val="24"/>
          <w:szCs w:val="24"/>
        </w:rPr>
        <w:t>n oleh para pelajar dan ibu bapa pelajar tersebut serta harus sentiasa ada bersama pelajar atau lebih mesra dipanggil ‘ibu bapa’ ketika pelajar berada di sekolah. Secara tidak langsung ia dapat menghubungkait dengan proses pengajaran  dan pembelajaran (PdP</w:t>
      </w:r>
      <w:r>
        <w:rPr>
          <w:rFonts w:ascii="Times New Roman" w:eastAsia="Times New Roman" w:hAnsi="Times New Roman" w:cs="Times New Roman"/>
          <w:sz w:val="24"/>
          <w:szCs w:val="24"/>
        </w:rPr>
        <w:t>) tidak kiralah dalam bilik darjah ataupun di tempat-tempat lain yang boleh dijadikan tempat dalam mempelajari sesuatu ilmu khususnya buat para pelajar dan anak-anak murid kerana kami yakin dan percaya semua orang mempunyai cara tersendiri dalam memperoleh</w:t>
      </w:r>
      <w:r>
        <w:rPr>
          <w:rFonts w:ascii="Times New Roman" w:eastAsia="Times New Roman" w:hAnsi="Times New Roman" w:cs="Times New Roman"/>
          <w:sz w:val="24"/>
          <w:szCs w:val="24"/>
        </w:rPr>
        <w:t xml:space="preserve">i ilmu serta yang pastinya ia berbeza antara satu sama lain. Di sini, tanggungjawab dan kepekaan seorang guru itu boleh diuji dalam mengesan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pembelajaran anak-anak murid mahupun pelajar mereka agar proses pengajaran dan pembelajaran (PdP) berjalan den</w:t>
      </w:r>
      <w:r>
        <w:rPr>
          <w:rFonts w:ascii="Times New Roman" w:eastAsia="Times New Roman" w:hAnsi="Times New Roman" w:cs="Times New Roman"/>
          <w:sz w:val="24"/>
          <w:szCs w:val="24"/>
        </w:rPr>
        <w:t>gan lancar tanpa sebarang masalah berbangkit daripada mereka.</w:t>
      </w:r>
    </w:p>
    <w:p w:rsidR="007252F8" w:rsidRDefault="008257CC">
      <w:pPr>
        <w:spacing w:after="280" w:line="360" w:lineRule="auto"/>
        <w:ind w:left="720"/>
        <w:jc w:val="both"/>
      </w:pPr>
      <w:r>
        <w:rPr>
          <w:rFonts w:ascii="Times New Roman" w:eastAsia="Times New Roman" w:hAnsi="Times New Roman" w:cs="Times New Roman"/>
          <w:sz w:val="24"/>
          <w:szCs w:val="24"/>
        </w:rPr>
        <w:tab/>
        <w:t xml:space="preserve"> Tambahan pula, guru perlu menguasai kemahiran mengesan perkembangan murid dan para pelajar serta yang paling penting pencapaian yang mampu ditonjolkan oleh mereka dan yang paling penting senti</w:t>
      </w:r>
      <w:r>
        <w:rPr>
          <w:rFonts w:ascii="Times New Roman" w:eastAsia="Times New Roman" w:hAnsi="Times New Roman" w:cs="Times New Roman"/>
          <w:sz w:val="24"/>
          <w:szCs w:val="24"/>
        </w:rPr>
        <w:t>asa menyokong setiap apa yang mereka lakukan, jangan pernah sesekali menjatuhkan semangat mereka dalam mencapai sesuatu baik dalam pelajaran mahupun dalam kokurikulum. Seorang guru wajib mempunyai kemahiran dalam merancang pelbagai program bagi menyokong d</w:t>
      </w:r>
      <w:r>
        <w:rPr>
          <w:rFonts w:ascii="Times New Roman" w:eastAsia="Times New Roman" w:hAnsi="Times New Roman" w:cs="Times New Roman"/>
          <w:sz w:val="24"/>
          <w:szCs w:val="24"/>
        </w:rPr>
        <w:t xml:space="preserve">an membantu perkembangan murid melalui strategi </w:t>
      </w:r>
      <w:r>
        <w:rPr>
          <w:rFonts w:ascii="Times New Roman" w:eastAsia="Times New Roman" w:hAnsi="Times New Roman" w:cs="Times New Roman"/>
          <w:i/>
          <w:sz w:val="24"/>
          <w:szCs w:val="24"/>
        </w:rPr>
        <w:t xml:space="preserve">Sharply Focused, Deep Dive, </w:t>
      </w:r>
      <w:r>
        <w:rPr>
          <w:rFonts w:ascii="Times New Roman" w:eastAsia="Times New Roman" w:hAnsi="Times New Roman" w:cs="Times New Roman"/>
          <w:sz w:val="24"/>
          <w:szCs w:val="24"/>
        </w:rPr>
        <w:t>analisis data, mempelbagaikan kaedah atau aktiviti untuk murid mencari ilmu di luar bilik darjah. Kami rasa cara ini amat berkesan kerana proses dalam pengajaran dan pembelajaran (</w:t>
      </w:r>
      <w:r>
        <w:rPr>
          <w:rFonts w:ascii="Times New Roman" w:eastAsia="Times New Roman" w:hAnsi="Times New Roman" w:cs="Times New Roman"/>
          <w:sz w:val="24"/>
          <w:szCs w:val="24"/>
        </w:rPr>
        <w:t>PdP) tidak hanya tertumpu dalam bilik darjah sahaja tetapi guru perlu bijak dalam memikirkan dan merancang proses pembelajaran di luar bilik darjah kerana para pelajar serta murid akan lebih seronok lebih-lebih lagi yang melibatkan keindahan alam sekelilin</w:t>
      </w:r>
      <w:r>
        <w:rPr>
          <w:rFonts w:ascii="Times New Roman" w:eastAsia="Times New Roman" w:hAnsi="Times New Roman" w:cs="Times New Roman"/>
          <w:sz w:val="24"/>
          <w:szCs w:val="24"/>
        </w:rPr>
        <w:t xml:space="preserve">g ciptaan Allah SWT secara tidak langsung mereka boleh memupuk semangat sayang dan cinta akan alam sekitar kurniaannya. Guru juga perlu cekap dan pandai dalam </w:t>
      </w:r>
      <w:r>
        <w:rPr>
          <w:rFonts w:ascii="Times New Roman" w:eastAsia="Times New Roman" w:hAnsi="Times New Roman" w:cs="Times New Roman"/>
          <w:sz w:val="24"/>
          <w:szCs w:val="24"/>
        </w:rPr>
        <w:lastRenderedPageBreak/>
        <w:t>mencungkil bakat terpendam yang ada dalam diri seseorang individu kerana kebanyakan daripada mere</w:t>
      </w:r>
      <w:r>
        <w:rPr>
          <w:rFonts w:ascii="Times New Roman" w:eastAsia="Times New Roman" w:hAnsi="Times New Roman" w:cs="Times New Roman"/>
          <w:sz w:val="24"/>
          <w:szCs w:val="24"/>
        </w:rPr>
        <w:t xml:space="preserve">ka masih ada sifat malu untuk menonjolkan diri walaupun mereka ada kelebihan ke arah tersebut. Para pelajar juga boleh mningkatkan tahap komunikasi dan pergaulan antara satu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lain dengan terlibat dalam pelbagai aktiviti yang telah dirancang oleh pihak </w:t>
      </w:r>
      <w:r>
        <w:rPr>
          <w:rFonts w:ascii="Times New Roman" w:eastAsia="Times New Roman" w:hAnsi="Times New Roman" w:cs="Times New Roman"/>
          <w:sz w:val="24"/>
          <w:szCs w:val="24"/>
        </w:rPr>
        <w:t>guru dan pihak sekolah secara tidak langsung dengan adanya pelbagai aktiviti ini mampu mengurangkan tekanan semasa sesi pembelajaran dalam bilik darjah.</w:t>
      </w:r>
    </w:p>
    <w:p w:rsidR="007252F8" w:rsidRDefault="008257CC">
      <w:pPr>
        <w:spacing w:line="360" w:lineRule="auto"/>
        <w:ind w:left="720" w:firstLine="720"/>
        <w:jc w:val="both"/>
      </w:pPr>
      <w:r>
        <w:rPr>
          <w:rFonts w:ascii="Times New Roman" w:eastAsia="Times New Roman" w:hAnsi="Times New Roman" w:cs="Times New Roman"/>
          <w:sz w:val="24"/>
          <w:szCs w:val="24"/>
        </w:rPr>
        <w:t>Antara aspek terpenting bagi seorang guru dalam menuju ke arah Kemahiran Pendidikan Abad Ke-21 dalam Pe</w:t>
      </w:r>
      <w:r>
        <w:rPr>
          <w:rFonts w:ascii="Times New Roman" w:eastAsia="Times New Roman" w:hAnsi="Times New Roman" w:cs="Times New Roman"/>
          <w:sz w:val="24"/>
          <w:szCs w:val="24"/>
        </w:rPr>
        <w:t xml:space="preserve">ndidikan ialah memiliki kemahiran kaunseling yang berkesan. Dalam erti kata lain, mereka perlu mempunyai kemahiran asas dalam bidang kauseling dalam pengajaran dan pembelajaran (PdP) untuk menggalakkan dan meningkatkan potensi murid serta </w:t>
      </w:r>
      <w:proofErr w:type="gramStart"/>
      <w:r>
        <w:rPr>
          <w:rFonts w:ascii="Times New Roman" w:eastAsia="Times New Roman" w:hAnsi="Times New Roman" w:cs="Times New Roman"/>
          <w:sz w:val="24"/>
          <w:szCs w:val="24"/>
        </w:rPr>
        <w:t>cuba</w:t>
      </w:r>
      <w:proofErr w:type="gramEnd"/>
      <w:r>
        <w:rPr>
          <w:rFonts w:ascii="Times New Roman" w:eastAsia="Times New Roman" w:hAnsi="Times New Roman" w:cs="Times New Roman"/>
          <w:sz w:val="24"/>
          <w:szCs w:val="24"/>
        </w:rPr>
        <w:t xml:space="preserve"> sedaya upaya</w:t>
      </w:r>
      <w:r>
        <w:rPr>
          <w:rFonts w:ascii="Times New Roman" w:eastAsia="Times New Roman" w:hAnsi="Times New Roman" w:cs="Times New Roman"/>
          <w:sz w:val="24"/>
          <w:szCs w:val="24"/>
        </w:rPr>
        <w:t xml:space="preserve"> dalam mendorong murid supaya lebih yakin dengan keupayaan diri sendiri dengan hasil didikan serta tunjuk ajar yang diberikan oleh guru tersebut. Bagi kami, dengan adanya aspek kaunseling ini sedikit sebanyak hubungan antara seorang pelajar mahupun seorang</w:t>
      </w:r>
      <w:r>
        <w:rPr>
          <w:rFonts w:ascii="Times New Roman" w:eastAsia="Times New Roman" w:hAnsi="Times New Roman" w:cs="Times New Roman"/>
          <w:sz w:val="24"/>
          <w:szCs w:val="24"/>
        </w:rPr>
        <w:t xml:space="preserve"> anak murid itu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menjadi rapat dan kami yakin guru akan menjadi tempat luahan segala masalah yang berlaku dalam diri seorang pelajar baik dalam pelajaran mahupun hal-hal peribadi. Seperti yang sedia maklum, ibu bapa zaman sekarang yang sibuk bekerja se</w:t>
      </w:r>
      <w:r>
        <w:rPr>
          <w:rFonts w:ascii="Times New Roman" w:eastAsia="Times New Roman" w:hAnsi="Times New Roman" w:cs="Times New Roman"/>
          <w:sz w:val="24"/>
          <w:szCs w:val="24"/>
        </w:rPr>
        <w:t>lalu mengabaikan tanggungjawab mereka sebagai seorang ibu bapa dan mereka terlupa tugas mereka sebagai ibu bapa dalam memantau setiap tingkah laku anak-anaknya baik di rumah ataupun dimana sahaja. Tidak hairanlah jika kami menyatakan guru itu sebagai ibu b</w:t>
      </w:r>
      <w:r>
        <w:rPr>
          <w:rFonts w:ascii="Times New Roman" w:eastAsia="Times New Roman" w:hAnsi="Times New Roman" w:cs="Times New Roman"/>
          <w:sz w:val="24"/>
          <w:szCs w:val="24"/>
        </w:rPr>
        <w:t xml:space="preserve">apa ketika di sekolah kerana setiap permasalahan akan diadukan kepada guru terlebih dahulu dan selalunya para pelajar yang mempunyai hal peribadi akan lebih rapat dengan para guru kerana gurulah yang menjadi tempah meluahkan segala isi hati yang terpendam </w:t>
      </w:r>
      <w:r>
        <w:rPr>
          <w:rFonts w:ascii="Times New Roman" w:eastAsia="Times New Roman" w:hAnsi="Times New Roman" w:cs="Times New Roman"/>
          <w:sz w:val="24"/>
          <w:szCs w:val="24"/>
        </w:rPr>
        <w:t xml:space="preserve">dan guru juga yang memberi kata semangat, dorongan dan motivasi supaya mereka kuat serta tabah dalam mengharungi setiap dugaan dunia. Kauseling amat penting khususnya kepada para pelajar dan anak-anak murid kerana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inilah para guru dan pelajar </w:t>
      </w:r>
      <w:r>
        <w:rPr>
          <w:rFonts w:ascii="Times New Roman" w:eastAsia="Times New Roman" w:hAnsi="Times New Roman" w:cs="Times New Roman"/>
          <w:sz w:val="24"/>
          <w:szCs w:val="24"/>
        </w:rPr>
        <w:lastRenderedPageBreak/>
        <w:t>b</w:t>
      </w:r>
      <w:r>
        <w:rPr>
          <w:rFonts w:ascii="Times New Roman" w:eastAsia="Times New Roman" w:hAnsi="Times New Roman" w:cs="Times New Roman"/>
          <w:sz w:val="24"/>
          <w:szCs w:val="24"/>
        </w:rPr>
        <w:t xml:space="preserve">erkomunikasi dan mewujudkan hubugan dua hala dengan lebih rapat antara satu sama lain. </w:t>
      </w:r>
    </w:p>
    <w:p w:rsidR="007252F8" w:rsidRDefault="008257CC">
      <w:pPr>
        <w:spacing w:line="360" w:lineRule="auto"/>
        <w:ind w:left="720" w:firstLine="720"/>
        <w:jc w:val="both"/>
      </w:pPr>
      <w:r>
        <w:rPr>
          <w:rFonts w:ascii="Times New Roman" w:eastAsia="Times New Roman" w:hAnsi="Times New Roman" w:cs="Times New Roman"/>
          <w:sz w:val="24"/>
          <w:szCs w:val="24"/>
        </w:rPr>
        <w:t>Yang terakhir sekali adalah guru harus mempunyai kemahiran penggunaan media dan teknologi maklumat yang terkini. Dalam erti kata lain, mereka perlu memanfaatkan tahap p</w:t>
      </w:r>
      <w:r>
        <w:rPr>
          <w:rFonts w:ascii="Times New Roman" w:eastAsia="Times New Roman" w:hAnsi="Times New Roman" w:cs="Times New Roman"/>
          <w:sz w:val="24"/>
          <w:szCs w:val="24"/>
        </w:rPr>
        <w:t>embelajaran ICT bagi meningkatkan kualiti pengajaran dan pembelajaran (PdP) di bilik darjah. Seperti yang sedia maklum, kita berada pada zaman serba teknologi dan inovasi serta dengan wujudnya pelbagai teknolog terkini yang moden dan canggih sedikit sebany</w:t>
      </w:r>
      <w:r>
        <w:rPr>
          <w:rFonts w:ascii="Times New Roman" w:eastAsia="Times New Roman" w:hAnsi="Times New Roman" w:cs="Times New Roman"/>
          <w:sz w:val="24"/>
          <w:szCs w:val="24"/>
        </w:rPr>
        <w:t>ak telah menambahkan lagi pemilihan bahan bantu belajar secara berkesan dan efektif terhadap para pelajar mahupun anak-anak murid. Pelbagai usaha telah dilakukan dalam melahirkan individu yang bukan saja bijak dalam pelajaran malah mahir juga dalam penggun</w:t>
      </w:r>
      <w:r>
        <w:rPr>
          <w:rFonts w:ascii="Times New Roman" w:eastAsia="Times New Roman" w:hAnsi="Times New Roman" w:cs="Times New Roman"/>
          <w:sz w:val="24"/>
          <w:szCs w:val="24"/>
        </w:rPr>
        <w:t>aan yang melibatkan ICT dan yang lebih menarik mereka mampu mengaplikasikan setiap teknologi tersebut kepada sumber yang betul serta perlu. Sebagai contoh, kami di Universiti Kebangsaan Malaysia (UKM), satu web yang dikenali sebagai IFOLIO telah diwujudkan</w:t>
      </w:r>
      <w:r>
        <w:rPr>
          <w:rFonts w:ascii="Times New Roman" w:eastAsia="Times New Roman" w:hAnsi="Times New Roman" w:cs="Times New Roman"/>
          <w:sz w:val="24"/>
          <w:szCs w:val="24"/>
        </w:rPr>
        <w:t xml:space="preserve"> bagi memudahkan proses komunikasi dua hala antara pelajar dengan para pensyarah. Setiap tugasan yang perlu dihantar boleh dilakukan secara alam maya (online) dengan hanya menggunakan jari sahaja. Segala nota berkaitan dengan mata pelajaran juga boleh dimu</w:t>
      </w:r>
      <w:r>
        <w:rPr>
          <w:rFonts w:ascii="Times New Roman" w:eastAsia="Times New Roman" w:hAnsi="Times New Roman" w:cs="Times New Roman"/>
          <w:sz w:val="24"/>
          <w:szCs w:val="24"/>
        </w:rPr>
        <w:t xml:space="preserve">aturun dengan menggunakan aplikasi IFOLIO ini. </w:t>
      </w:r>
    </w:p>
    <w:p w:rsidR="007252F8" w:rsidRDefault="008257CC" w:rsidP="00125B2A">
      <w:pPr>
        <w:spacing w:line="360" w:lineRule="auto"/>
        <w:ind w:left="720"/>
        <w:jc w:val="both"/>
      </w:pPr>
      <w:r>
        <w:rPr>
          <w:rFonts w:ascii="Times New Roman" w:eastAsia="Times New Roman" w:hAnsi="Times New Roman" w:cs="Times New Roman"/>
          <w:sz w:val="24"/>
          <w:szCs w:val="24"/>
        </w:rPr>
        <w:tab/>
        <w:t>Perkara yang paling menarik ialah kita tidak perlu berjumpa dengan para pensyarah untuk menghantar setiap hasil tugasan kerana ianya mampu member kesan kepada kekangan masa dan hal-hal lain yang berkaitan. C</w:t>
      </w:r>
      <w:r>
        <w:rPr>
          <w:rFonts w:ascii="Times New Roman" w:eastAsia="Times New Roman" w:hAnsi="Times New Roman" w:cs="Times New Roman"/>
          <w:sz w:val="24"/>
          <w:szCs w:val="24"/>
        </w:rPr>
        <w:t xml:space="preserve">ontohnya, kita sebagai pelajar sudah tentu sibuk akan pelbagai lagi tugasan lain yang perlu dihantar pada tarikh yang sama dan dengan adanya cara alam maya (online) ini telah menjimatkan masa kami untuk berjumpa para pensyarah kerana jarak antara sesebuah </w:t>
      </w:r>
      <w:r>
        <w:rPr>
          <w:rFonts w:ascii="Times New Roman" w:eastAsia="Times New Roman" w:hAnsi="Times New Roman" w:cs="Times New Roman"/>
          <w:sz w:val="24"/>
          <w:szCs w:val="24"/>
        </w:rPr>
        <w:t>fakulti dengan fakulti yang lain bukanlah dekat serta perlu berifkir secara baik yang mana satukah tugasan yang perlu dihantar terlebih dahulu walaupun perlu dihantar pada tarikh yang sama. Teknologi terkini juga telah membawa kita berkomunikasi secara dua</w:t>
      </w:r>
      <w:r>
        <w:rPr>
          <w:rFonts w:ascii="Times New Roman" w:eastAsia="Times New Roman" w:hAnsi="Times New Roman" w:cs="Times New Roman"/>
          <w:sz w:val="24"/>
          <w:szCs w:val="24"/>
        </w:rPr>
        <w:t xml:space="preserve"> hala dengan menggunakan talian secara alam maya (online) sahaja tanpa perlu berjumpa antara satu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lain secara </w:t>
      </w:r>
      <w:r>
        <w:rPr>
          <w:rFonts w:ascii="Times New Roman" w:eastAsia="Times New Roman" w:hAnsi="Times New Roman" w:cs="Times New Roman"/>
          <w:sz w:val="24"/>
          <w:szCs w:val="24"/>
        </w:rPr>
        <w:lastRenderedPageBreak/>
        <w:t xml:space="preserve">tidak langsung telah menjimatkan masa untuk menyiapkan sesuatu tugasan dengan berkualiti serta cemerlang. Segala nota juga boleh ditukar dan </w:t>
      </w:r>
      <w:r>
        <w:rPr>
          <w:rFonts w:ascii="Times New Roman" w:eastAsia="Times New Roman" w:hAnsi="Times New Roman" w:cs="Times New Roman"/>
          <w:sz w:val="24"/>
          <w:szCs w:val="24"/>
        </w:rPr>
        <w:t xml:space="preserve">dibaca antara satu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lain secara alam maya (online). Jelaslah bahawa dengan adanya kemudahan teknologi seperti ini sedikit sebanyak telah membuka mata bukan saja pada pelajar malah pada pihak guru itu sendiri kerana mereka merupakan insan yang mempunyai</w:t>
      </w:r>
      <w:r>
        <w:rPr>
          <w:rFonts w:ascii="Times New Roman" w:eastAsia="Times New Roman" w:hAnsi="Times New Roman" w:cs="Times New Roman"/>
          <w:sz w:val="24"/>
          <w:szCs w:val="24"/>
        </w:rPr>
        <w:t xml:space="preserve"> tanggungjawab yang besar dalam merancang setiap pengajaran dan pembelajaran (PdP) agar para pelajar mahupun anak murid mampu mencapai setiap impian dengan jayanya serta berkesan.</w:t>
      </w:r>
    </w:p>
    <w:p w:rsidR="00125B2A" w:rsidRDefault="00125B2A" w:rsidP="00125B2A">
      <w:pPr>
        <w:spacing w:line="360" w:lineRule="auto"/>
        <w:ind w:left="720"/>
        <w:jc w:val="both"/>
      </w:pPr>
    </w:p>
    <w:p w:rsidR="007252F8" w:rsidRDefault="008257CC">
      <w:pPr>
        <w:spacing w:after="280" w:line="360" w:lineRule="auto"/>
        <w:ind w:firstLine="720"/>
        <w:jc w:val="both"/>
      </w:pPr>
      <w:r>
        <w:rPr>
          <w:rFonts w:ascii="Times New Roman" w:eastAsia="Times New Roman" w:hAnsi="Times New Roman" w:cs="Times New Roman"/>
          <w:b/>
          <w:sz w:val="24"/>
          <w:szCs w:val="24"/>
        </w:rPr>
        <w:t xml:space="preserve">2.4 </w:t>
      </w:r>
      <w:r>
        <w:rPr>
          <w:rFonts w:ascii="Times New Roman" w:eastAsia="Times New Roman" w:hAnsi="Times New Roman" w:cs="Times New Roman"/>
          <w:b/>
          <w:sz w:val="24"/>
          <w:szCs w:val="24"/>
        </w:rPr>
        <w:tab/>
        <w:t>KEMAHIRAN BILIK DARJAH ABAD KE-21</w:t>
      </w:r>
    </w:p>
    <w:p w:rsidR="007252F8" w:rsidRDefault="008257CC">
      <w:pPr>
        <w:spacing w:after="0" w:line="360" w:lineRule="auto"/>
        <w:ind w:left="720"/>
        <w:jc w:val="both"/>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Corak pembelajaran bagi bilik dar</w:t>
      </w:r>
      <w:r>
        <w:rPr>
          <w:rFonts w:ascii="Times New Roman" w:eastAsia="Times New Roman" w:hAnsi="Times New Roman" w:cs="Times New Roman"/>
          <w:sz w:val="24"/>
          <w:szCs w:val="24"/>
        </w:rPr>
        <w:t>jah untuk abad ke 21, ternyata dah berubah seiring dengan peredaran zaman. Dengan teknologi moden yang semakin berkembang, ternyata kemahiran yang diperlukan pelajar abad ke 21 ini juga jauh berbeza berbanding pelajar abad ke 20 suatu ketika dahulu. Oleh i</w:t>
      </w:r>
      <w:r>
        <w:rPr>
          <w:rFonts w:ascii="Times New Roman" w:eastAsia="Times New Roman" w:hAnsi="Times New Roman" w:cs="Times New Roman"/>
          <w:sz w:val="24"/>
          <w:szCs w:val="24"/>
        </w:rPr>
        <w:t>tu, dalam pada untuk kita bersaing dalam kemajuan dunia, sektor pendidikan haruslah seimbang dengan perkembangan abad ke-21 dalam guru dan pelajar. Perubahan dalam kelas di abad ke-21 ini lebih kepada berkonsepkan kumpulan, mempunyai ruang autonomi. Terdap</w:t>
      </w:r>
      <w:r>
        <w:rPr>
          <w:rFonts w:ascii="Times New Roman" w:eastAsia="Times New Roman" w:hAnsi="Times New Roman" w:cs="Times New Roman"/>
          <w:sz w:val="24"/>
          <w:szCs w:val="24"/>
        </w:rPr>
        <w:t xml:space="preserve">at tiga jenis konsep penyusuan kelas iaitu Campfire, Watering Hole dan </w:t>
      </w:r>
      <w:proofErr w:type="gramStart"/>
      <w:r>
        <w:rPr>
          <w:rFonts w:ascii="Times New Roman" w:eastAsia="Times New Roman" w:hAnsi="Times New Roman" w:cs="Times New Roman"/>
          <w:sz w:val="24"/>
          <w:szCs w:val="24"/>
        </w:rPr>
        <w:t>Cave .</w:t>
      </w:r>
      <w:proofErr w:type="gramEnd"/>
      <w:r>
        <w:rPr>
          <w:rFonts w:ascii="Times New Roman" w:eastAsia="Times New Roman" w:hAnsi="Times New Roman" w:cs="Times New Roman"/>
          <w:sz w:val="24"/>
          <w:szCs w:val="24"/>
        </w:rPr>
        <w:t xml:space="preserve"> </w:t>
      </w:r>
    </w:p>
    <w:p w:rsidR="007252F8" w:rsidRDefault="007252F8">
      <w:pPr>
        <w:spacing w:after="0" w:line="360" w:lineRule="auto"/>
        <w:ind w:left="720"/>
        <w:jc w:val="both"/>
      </w:pPr>
    </w:p>
    <w:p w:rsidR="007252F8" w:rsidRDefault="008257CC">
      <w:pPr>
        <w:spacing w:after="0" w:line="360" w:lineRule="auto"/>
        <w:ind w:left="720"/>
        <w:jc w:val="both"/>
      </w:pPr>
      <w:r>
        <w:rPr>
          <w:rFonts w:ascii="Times New Roman" w:eastAsia="Times New Roman" w:hAnsi="Times New Roman" w:cs="Times New Roman"/>
          <w:sz w:val="24"/>
          <w:szCs w:val="24"/>
        </w:rPr>
        <w:t xml:space="preserve">        Konsep penyusunan tersebut lebih kepada bentuk berkumpulan dan setiap kumpulan terdiri daripada pelbagai jenis </w:t>
      </w:r>
      <w:proofErr w:type="gramStart"/>
      <w:r>
        <w:rPr>
          <w:rFonts w:ascii="Times New Roman" w:eastAsia="Times New Roman" w:hAnsi="Times New Roman" w:cs="Times New Roman"/>
          <w:sz w:val="24"/>
          <w:szCs w:val="24"/>
        </w:rPr>
        <w:t>pencapaian .</w:t>
      </w:r>
      <w:proofErr w:type="gramEnd"/>
      <w:r>
        <w:rPr>
          <w:rFonts w:ascii="Times New Roman" w:eastAsia="Times New Roman" w:hAnsi="Times New Roman" w:cs="Times New Roman"/>
          <w:sz w:val="24"/>
          <w:szCs w:val="24"/>
        </w:rPr>
        <w:t xml:space="preserve"> Ini bermaksud setiap </w:t>
      </w:r>
      <w:proofErr w:type="gramStart"/>
      <w:r>
        <w:rPr>
          <w:rFonts w:ascii="Times New Roman" w:eastAsia="Times New Roman" w:hAnsi="Times New Roman" w:cs="Times New Roman"/>
          <w:sz w:val="24"/>
          <w:szCs w:val="24"/>
        </w:rPr>
        <w:t>kumpulan  mempunyai</w:t>
      </w:r>
      <w:proofErr w:type="gramEnd"/>
      <w:r>
        <w:rPr>
          <w:rFonts w:ascii="Times New Roman" w:eastAsia="Times New Roman" w:hAnsi="Times New Roman" w:cs="Times New Roman"/>
          <w:sz w:val="24"/>
          <w:szCs w:val="24"/>
        </w:rPr>
        <w:t xml:space="preserve"> pel</w:t>
      </w:r>
      <w:r>
        <w:rPr>
          <w:rFonts w:ascii="Times New Roman" w:eastAsia="Times New Roman" w:hAnsi="Times New Roman" w:cs="Times New Roman"/>
          <w:sz w:val="24"/>
          <w:szCs w:val="24"/>
        </w:rPr>
        <w:t xml:space="preserve">ajar lemah, sederhana dan bijak. Guru </w:t>
      </w:r>
      <w:proofErr w:type="gramStart"/>
      <w:r>
        <w:rPr>
          <w:rFonts w:ascii="Times New Roman" w:eastAsia="Times New Roman" w:hAnsi="Times New Roman" w:cs="Times New Roman"/>
          <w:sz w:val="24"/>
          <w:szCs w:val="24"/>
        </w:rPr>
        <w:t>diletakkan</w:t>
      </w:r>
      <w:proofErr w:type="gramEnd"/>
      <w:r>
        <w:rPr>
          <w:rFonts w:ascii="Times New Roman" w:eastAsia="Times New Roman" w:hAnsi="Times New Roman" w:cs="Times New Roman"/>
          <w:sz w:val="24"/>
          <w:szCs w:val="24"/>
        </w:rPr>
        <w:t xml:space="preserve"> di bahagian depan dan mempunyai ruang besar dalam kelas untuk memudahkan aktiviti. Disebalik kelebihan penyusunan ini terdapat kekurangan juga dimana murid di dalam kumpulan yang belakang sukar melihat papan</w:t>
      </w:r>
      <w:r>
        <w:rPr>
          <w:rFonts w:ascii="Times New Roman" w:eastAsia="Times New Roman" w:hAnsi="Times New Roman" w:cs="Times New Roman"/>
          <w:sz w:val="24"/>
          <w:szCs w:val="24"/>
        </w:rPr>
        <w:t xml:space="preserve"> putih, jauh dengan guru. Walaubagaimanapun, guru boleh melakukan penambahbaikan dengan menggunakan papan putih mudah alih dan guru pula boleh mengubah posisi meja ke tengah untuk bertindak adil.</w:t>
      </w:r>
    </w:p>
    <w:p w:rsidR="007252F8" w:rsidRDefault="007252F8">
      <w:pPr>
        <w:spacing w:after="0" w:line="360" w:lineRule="auto"/>
        <w:ind w:left="720"/>
        <w:jc w:val="both"/>
      </w:pPr>
    </w:p>
    <w:p w:rsidR="00125B2A" w:rsidRDefault="008257CC">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Terdapat beberapa ciri-ciri penyusunan kelas pada </w:t>
      </w:r>
      <w:r>
        <w:rPr>
          <w:rFonts w:ascii="Times New Roman" w:eastAsia="Times New Roman" w:hAnsi="Times New Roman" w:cs="Times New Roman"/>
          <w:sz w:val="24"/>
          <w:szCs w:val="24"/>
        </w:rPr>
        <w:t xml:space="preserve">abad ke-21. Pertama sekali ialah berpusatkan pelajar. Hal ini kerana pelajar berperanan penting dan guru sebagai pembimbing. Yang kedua penggunaan komputer. Komputer </w:t>
      </w:r>
      <w:proofErr w:type="gramStart"/>
      <w:r>
        <w:rPr>
          <w:rFonts w:ascii="Times New Roman" w:eastAsia="Times New Roman" w:hAnsi="Times New Roman" w:cs="Times New Roman"/>
          <w:sz w:val="24"/>
          <w:szCs w:val="24"/>
        </w:rPr>
        <w:t>adalah  alat</w:t>
      </w:r>
      <w:proofErr w:type="gramEnd"/>
      <w:r>
        <w:rPr>
          <w:rFonts w:ascii="Times New Roman" w:eastAsia="Times New Roman" w:hAnsi="Times New Roman" w:cs="Times New Roman"/>
          <w:sz w:val="24"/>
          <w:szCs w:val="24"/>
        </w:rPr>
        <w:t xml:space="preserve"> yang penting untuk pendidikan masa kini kerana sangat membantu dalam pengajar</w:t>
      </w:r>
      <w:r>
        <w:rPr>
          <w:rFonts w:ascii="Times New Roman" w:eastAsia="Times New Roman" w:hAnsi="Times New Roman" w:cs="Times New Roman"/>
          <w:sz w:val="24"/>
          <w:szCs w:val="24"/>
        </w:rPr>
        <w:t xml:space="preserve">an dan pembelajaran. Seterusnya, pembelajaran aktif adalah penting kerana dapat mewujudkan interaksi antara satu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lain. Persekitaran yang kondusif antara elemen yang penting untuk membuatkan pelajar rasa selesa dan tidak sesak. Pembelajaran secara kola</w:t>
      </w:r>
      <w:r>
        <w:rPr>
          <w:rFonts w:ascii="Times New Roman" w:eastAsia="Times New Roman" w:hAnsi="Times New Roman" w:cs="Times New Roman"/>
          <w:sz w:val="24"/>
          <w:szCs w:val="24"/>
        </w:rPr>
        <w:t>boratif juga penting kerana dapat membuatkan pelajar untuk ber</w:t>
      </w:r>
      <w:r w:rsidR="00125B2A">
        <w:rPr>
          <w:rFonts w:ascii="Times New Roman" w:eastAsia="Times New Roman" w:hAnsi="Times New Roman" w:cs="Times New Roman"/>
          <w:sz w:val="24"/>
          <w:szCs w:val="24"/>
        </w:rPr>
        <w:t xml:space="preserve">fikir ke </w:t>
      </w:r>
      <w:proofErr w:type="gramStart"/>
      <w:r w:rsidR="00125B2A">
        <w:rPr>
          <w:rFonts w:ascii="Times New Roman" w:eastAsia="Times New Roman" w:hAnsi="Times New Roman" w:cs="Times New Roman"/>
          <w:sz w:val="24"/>
          <w:szCs w:val="24"/>
        </w:rPr>
        <w:t>aras</w:t>
      </w:r>
      <w:proofErr w:type="gramEnd"/>
      <w:r w:rsidR="00125B2A">
        <w:rPr>
          <w:rFonts w:ascii="Times New Roman" w:eastAsia="Times New Roman" w:hAnsi="Times New Roman" w:cs="Times New Roman"/>
          <w:sz w:val="24"/>
          <w:szCs w:val="24"/>
        </w:rPr>
        <w:t xml:space="preserve"> yang lebih tinggi</w:t>
      </w:r>
      <w:r>
        <w:rPr>
          <w:rFonts w:ascii="Times New Roman" w:eastAsia="Times New Roman" w:hAnsi="Times New Roman" w:cs="Times New Roman"/>
          <w:sz w:val="24"/>
          <w:szCs w:val="24"/>
        </w:rPr>
        <w:t>.</w:t>
      </w:r>
    </w:p>
    <w:p w:rsidR="007252F8" w:rsidRDefault="008257CC">
      <w:pPr>
        <w:spacing w:line="360" w:lineRule="auto"/>
        <w:ind w:left="720"/>
        <w:jc w:val="both"/>
      </w:pPr>
      <w:r>
        <w:rPr>
          <w:rFonts w:ascii="Times New Roman" w:eastAsia="Times New Roman" w:hAnsi="Times New Roman" w:cs="Times New Roman"/>
          <w:sz w:val="24"/>
          <w:szCs w:val="24"/>
        </w:rPr>
        <w:t xml:space="preserve"> </w:t>
      </w:r>
    </w:p>
    <w:p w:rsidR="007252F8" w:rsidRDefault="008257CC">
      <w:pPr>
        <w:spacing w:before="280" w:after="280" w:line="360" w:lineRule="auto"/>
        <w:ind w:firstLine="720"/>
        <w:jc w:val="both"/>
      </w:pPr>
      <w:r>
        <w:rPr>
          <w:rFonts w:ascii="Times New Roman" w:eastAsia="Times New Roman" w:hAnsi="Times New Roman" w:cs="Times New Roman"/>
          <w:b/>
          <w:sz w:val="24"/>
          <w:szCs w:val="24"/>
        </w:rPr>
        <w:t>2.4.1</w:t>
      </w:r>
      <w:r>
        <w:rPr>
          <w:rFonts w:ascii="Times New Roman" w:eastAsia="Times New Roman" w:hAnsi="Times New Roman" w:cs="Times New Roman"/>
          <w:b/>
          <w:sz w:val="24"/>
          <w:szCs w:val="24"/>
        </w:rPr>
        <w:tab/>
        <w:t>CONTOH SUSUN ATUR BILIK DARJAH ABAD KE-21</w:t>
      </w:r>
    </w:p>
    <w:p w:rsidR="007252F8" w:rsidRDefault="008257CC">
      <w:pPr>
        <w:spacing w:after="280" w:line="360" w:lineRule="auto"/>
        <w:ind w:firstLine="720"/>
        <w:jc w:val="center"/>
      </w:pPr>
      <w:r>
        <w:rPr>
          <w:rFonts w:ascii="Times New Roman" w:eastAsia="Times New Roman" w:hAnsi="Times New Roman" w:cs="Times New Roman"/>
          <w:sz w:val="24"/>
          <w:szCs w:val="24"/>
        </w:rPr>
        <w:tab/>
      </w:r>
      <w:r>
        <w:rPr>
          <w:noProof/>
        </w:rPr>
        <w:drawing>
          <wp:inline distT="0" distB="0" distL="0" distR="0">
            <wp:extent cx="3786188" cy="2647950"/>
            <wp:effectExtent l="0" t="0" r="0" b="0"/>
            <wp:docPr id="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9"/>
                    <a:srcRect/>
                    <a:stretch>
                      <a:fillRect/>
                    </a:stretch>
                  </pic:blipFill>
                  <pic:spPr>
                    <a:xfrm>
                      <a:off x="0" y="0"/>
                      <a:ext cx="3786188" cy="2647950"/>
                    </a:xfrm>
                    <a:prstGeom prst="rect">
                      <a:avLst/>
                    </a:prstGeom>
                    <a:ln/>
                  </pic:spPr>
                </pic:pic>
              </a:graphicData>
            </a:graphic>
          </wp:inline>
        </w:drawing>
      </w:r>
    </w:p>
    <w:p w:rsidR="007252F8" w:rsidRDefault="008257CC">
      <w:pPr>
        <w:spacing w:after="280" w:line="360" w:lineRule="auto"/>
        <w:ind w:firstLine="720"/>
        <w:jc w:val="center"/>
      </w:pPr>
      <w:r>
        <w:rPr>
          <w:rFonts w:ascii="Times New Roman" w:eastAsia="Times New Roman" w:hAnsi="Times New Roman" w:cs="Times New Roman"/>
          <w:sz w:val="24"/>
          <w:szCs w:val="24"/>
        </w:rPr>
        <w:lastRenderedPageBreak/>
        <w:tab/>
      </w:r>
      <w:r>
        <w:rPr>
          <w:noProof/>
        </w:rPr>
        <w:drawing>
          <wp:inline distT="0" distB="0" distL="0" distR="0" wp14:anchorId="359062EC" wp14:editId="7F2FD2C5">
            <wp:extent cx="3943350" cy="2667000"/>
            <wp:effectExtent l="0" t="0" r="0" b="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a:srcRect/>
                    <a:stretch>
                      <a:fillRect/>
                    </a:stretch>
                  </pic:blipFill>
                  <pic:spPr>
                    <a:xfrm>
                      <a:off x="0" y="0"/>
                      <a:ext cx="3943350" cy="2667000"/>
                    </a:xfrm>
                    <a:prstGeom prst="rect">
                      <a:avLst/>
                    </a:prstGeom>
                    <a:ln/>
                  </pic:spPr>
                </pic:pic>
              </a:graphicData>
            </a:graphic>
          </wp:inline>
        </w:drawing>
      </w:r>
    </w:p>
    <w:p w:rsidR="007252F8" w:rsidRDefault="00125B2A">
      <w:pPr>
        <w:spacing w:after="280" w:line="360" w:lineRule="auto"/>
        <w:ind w:firstLine="720"/>
        <w:jc w:val="center"/>
      </w:pPr>
      <w:r>
        <w:rPr>
          <w:noProof/>
        </w:rPr>
        <w:drawing>
          <wp:anchor distT="0" distB="0" distL="114300" distR="114300" simplePos="0" relativeHeight="251657728" behindDoc="0" locked="0" layoutInCell="0" hidden="0" allowOverlap="1" wp14:anchorId="02CAEE76" wp14:editId="3E2AD665">
            <wp:simplePos x="0" y="0"/>
            <wp:positionH relativeFrom="margin">
              <wp:posOffset>1621385</wp:posOffset>
            </wp:positionH>
            <wp:positionV relativeFrom="paragraph">
              <wp:posOffset>5715</wp:posOffset>
            </wp:positionV>
            <wp:extent cx="3666490" cy="2612390"/>
            <wp:effectExtent l="0" t="0" r="0" b="0"/>
            <wp:wrapSquare wrapText="bothSides" distT="0" distB="0" distL="114300" distR="114300"/>
            <wp:docPr id="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
                    <a:srcRect/>
                    <a:stretch>
                      <a:fillRect/>
                    </a:stretch>
                  </pic:blipFill>
                  <pic:spPr>
                    <a:xfrm>
                      <a:off x="0" y="0"/>
                      <a:ext cx="3666490" cy="2612390"/>
                    </a:xfrm>
                    <a:prstGeom prst="rect">
                      <a:avLst/>
                    </a:prstGeom>
                    <a:ln/>
                  </pic:spPr>
                </pic:pic>
              </a:graphicData>
            </a:graphic>
          </wp:anchor>
        </w:drawing>
      </w:r>
    </w:p>
    <w:p w:rsidR="007252F8" w:rsidRDefault="007252F8">
      <w:pPr>
        <w:spacing w:after="280" w:line="360" w:lineRule="auto"/>
      </w:pPr>
    </w:p>
    <w:p w:rsidR="007252F8" w:rsidRDefault="007252F8">
      <w:pPr>
        <w:spacing w:after="280" w:line="360" w:lineRule="auto"/>
        <w:ind w:firstLine="720"/>
        <w:jc w:val="center"/>
      </w:pPr>
    </w:p>
    <w:p w:rsidR="007252F8" w:rsidRDefault="007252F8">
      <w:pPr>
        <w:spacing w:after="280" w:line="360" w:lineRule="auto"/>
        <w:jc w:val="both"/>
      </w:pPr>
    </w:p>
    <w:p w:rsidR="007252F8" w:rsidRDefault="007252F8">
      <w:pPr>
        <w:spacing w:after="280" w:line="360" w:lineRule="auto"/>
        <w:jc w:val="both"/>
      </w:pPr>
    </w:p>
    <w:p w:rsidR="007252F8" w:rsidRDefault="007252F8">
      <w:pPr>
        <w:spacing w:after="280" w:line="360" w:lineRule="auto"/>
        <w:jc w:val="both"/>
      </w:pPr>
    </w:p>
    <w:p w:rsidR="007252F8" w:rsidRDefault="007252F8">
      <w:pPr>
        <w:spacing w:after="280" w:line="360" w:lineRule="auto"/>
        <w:jc w:val="both"/>
      </w:pPr>
    </w:p>
    <w:p w:rsidR="007252F8" w:rsidRDefault="008257CC">
      <w:pPr>
        <w:spacing w:after="280" w:line="360" w:lineRule="auto"/>
        <w:jc w:val="center"/>
      </w:pPr>
      <w:r>
        <w:rPr>
          <w:noProof/>
        </w:rPr>
        <w:lastRenderedPageBreak/>
        <w:drawing>
          <wp:inline distT="0" distB="0" distL="0" distR="0">
            <wp:extent cx="3761900" cy="2651517"/>
            <wp:effectExtent l="0" t="0" r="0" b="0"/>
            <wp:docPr id="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2"/>
                    <a:srcRect/>
                    <a:stretch>
                      <a:fillRect/>
                    </a:stretch>
                  </pic:blipFill>
                  <pic:spPr>
                    <a:xfrm>
                      <a:off x="0" y="0"/>
                      <a:ext cx="3761900" cy="2651517"/>
                    </a:xfrm>
                    <a:prstGeom prst="rect">
                      <a:avLst/>
                    </a:prstGeom>
                    <a:ln/>
                  </pic:spPr>
                </pic:pic>
              </a:graphicData>
            </a:graphic>
          </wp:inline>
        </w:drawing>
      </w:r>
    </w:p>
    <w:p w:rsidR="007252F8" w:rsidRDefault="007252F8">
      <w:pPr>
        <w:spacing w:after="280" w:line="360" w:lineRule="auto"/>
        <w:jc w:val="both"/>
      </w:pPr>
    </w:p>
    <w:p w:rsidR="007252F8" w:rsidRDefault="008257CC">
      <w:pPr>
        <w:spacing w:after="280" w:line="360" w:lineRule="auto"/>
        <w:ind w:firstLine="720"/>
        <w:jc w:val="both"/>
      </w:pPr>
      <w:r>
        <w:rPr>
          <w:rFonts w:ascii="Times New Roman" w:eastAsia="Times New Roman" w:hAnsi="Times New Roman" w:cs="Times New Roman"/>
          <w:b/>
          <w:sz w:val="24"/>
          <w:szCs w:val="24"/>
        </w:rPr>
        <w:t xml:space="preserve">2.5 </w:t>
      </w:r>
      <w:r>
        <w:rPr>
          <w:rFonts w:ascii="Times New Roman" w:eastAsia="Times New Roman" w:hAnsi="Times New Roman" w:cs="Times New Roman"/>
          <w:b/>
          <w:sz w:val="24"/>
          <w:szCs w:val="24"/>
        </w:rPr>
        <w:tab/>
        <w:t xml:space="preserve">CABARAN-CABARAN KEMAHIRAN ABAD KE-21 </w:t>
      </w:r>
    </w:p>
    <w:p w:rsidR="007252F8" w:rsidRDefault="008257CC">
      <w:pPr>
        <w:spacing w:after="0" w:line="360" w:lineRule="auto"/>
        <w:ind w:left="1080" w:firstLine="360"/>
        <w:jc w:val="both"/>
      </w:pPr>
      <w:r>
        <w:rPr>
          <w:rFonts w:ascii="Times New Roman" w:eastAsia="Times New Roman" w:hAnsi="Times New Roman" w:cs="Times New Roman"/>
          <w:sz w:val="24"/>
          <w:szCs w:val="24"/>
        </w:rPr>
        <w:t xml:space="preserve">Pendidikan adalah kepentingan awam. Peranan sistem pendidikan sangat penting dalam pembangunan negara. Pendidikan yang berkualiti dan cemerlang merupakan wahana usaha membangunkan generasi alaf baru,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menjelang pada tahun akan datang. Sistem pendi</w:t>
      </w:r>
      <w:r>
        <w:rPr>
          <w:rFonts w:ascii="Times New Roman" w:eastAsia="Times New Roman" w:hAnsi="Times New Roman" w:cs="Times New Roman"/>
          <w:sz w:val="24"/>
          <w:szCs w:val="24"/>
        </w:rPr>
        <w:t>dikan negara memerlukan usaha-usaha yang strategi yang boleh meningkatkan keupayaan dan kemampuan amalannya ke tahap kualiti yang tinggi dan cemerlang agar dapat menangani cabaran-cabaran abad ke-21.</w:t>
      </w:r>
    </w:p>
    <w:p w:rsidR="007252F8" w:rsidRDefault="007252F8">
      <w:pPr>
        <w:spacing w:after="0" w:line="360" w:lineRule="auto"/>
        <w:ind w:left="1080" w:firstLine="360"/>
      </w:pPr>
    </w:p>
    <w:p w:rsidR="007252F8" w:rsidRDefault="008257CC">
      <w:pPr>
        <w:spacing w:after="0" w:line="360" w:lineRule="auto"/>
        <w:ind w:left="1080" w:firstLine="360"/>
        <w:jc w:val="both"/>
      </w:pPr>
      <w:r>
        <w:rPr>
          <w:rFonts w:ascii="Times New Roman" w:eastAsia="Times New Roman" w:hAnsi="Times New Roman" w:cs="Times New Roman"/>
          <w:sz w:val="24"/>
          <w:szCs w:val="24"/>
        </w:rPr>
        <w:t xml:space="preserve"> Sistem pendidikan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berubah sejajar dengan perubaha</w:t>
      </w:r>
      <w:r>
        <w:rPr>
          <w:rFonts w:ascii="Times New Roman" w:eastAsia="Times New Roman" w:hAnsi="Times New Roman" w:cs="Times New Roman"/>
          <w:sz w:val="24"/>
          <w:szCs w:val="24"/>
        </w:rPr>
        <w:t xml:space="preserve">n aspek ekonomi, budaya dan politik. Perubahan aspek tersebut amat hebat dan pantas. Leka dan </w:t>
      </w:r>
      <w:proofErr w:type="gramStart"/>
      <w:r>
        <w:rPr>
          <w:rFonts w:ascii="Times New Roman" w:eastAsia="Times New Roman" w:hAnsi="Times New Roman" w:cs="Times New Roman"/>
          <w:sz w:val="24"/>
          <w:szCs w:val="24"/>
        </w:rPr>
        <w:t>alpa</w:t>
      </w:r>
      <w:proofErr w:type="gramEnd"/>
      <w:r>
        <w:rPr>
          <w:rFonts w:ascii="Times New Roman" w:eastAsia="Times New Roman" w:hAnsi="Times New Roman" w:cs="Times New Roman"/>
          <w:sz w:val="24"/>
          <w:szCs w:val="24"/>
        </w:rPr>
        <w:t xml:space="preserve"> boleh menyebabkan kita terpinggir dan tersingkir. Intelektual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menjadi asas kukuh daripada kekayaan yang berupa tanah, wang atau bahan mentah. Budaya kop</w:t>
      </w:r>
      <w:r>
        <w:rPr>
          <w:rFonts w:ascii="Times New Roman" w:eastAsia="Times New Roman" w:hAnsi="Times New Roman" w:cs="Times New Roman"/>
          <w:sz w:val="24"/>
          <w:szCs w:val="24"/>
        </w:rPr>
        <w:t xml:space="preserve">erat yang berasaskan pendemokrasian kuasa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menggantikan amalan hirarki tradisional. Persaingan melebihi batas kawasan kepada persekitaran sejagat dan terlalu sengit. Pendek kata prinsip dan nilai sejagat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menentukan kejayaan </w:t>
      </w:r>
      <w:r>
        <w:rPr>
          <w:rFonts w:ascii="Times New Roman" w:eastAsia="Times New Roman" w:hAnsi="Times New Roman" w:cs="Times New Roman"/>
          <w:sz w:val="24"/>
          <w:szCs w:val="24"/>
        </w:rPr>
        <w:lastRenderedPageBreak/>
        <w:t>sesuatu institusi, orga</w:t>
      </w:r>
      <w:r>
        <w:rPr>
          <w:rFonts w:ascii="Times New Roman" w:eastAsia="Times New Roman" w:hAnsi="Times New Roman" w:cs="Times New Roman"/>
          <w:sz w:val="24"/>
          <w:szCs w:val="24"/>
        </w:rPr>
        <w:t>nsisasi atau negara. Oleh itu sistem pendidikan dan persekolahan dalam menghadapi gelombang perubahan alaf baru perlu berfungsi pada landasannya untuk menyumbang kepada pembangunan bangsa dan negara.</w:t>
      </w:r>
    </w:p>
    <w:p w:rsidR="007252F8" w:rsidRDefault="007252F8">
      <w:pPr>
        <w:spacing w:after="0" w:line="360" w:lineRule="auto"/>
        <w:ind w:left="1080" w:firstLine="360"/>
        <w:jc w:val="both"/>
      </w:pPr>
    </w:p>
    <w:p w:rsidR="007252F8" w:rsidRDefault="008257CC">
      <w:pPr>
        <w:spacing w:after="0" w:line="360" w:lineRule="auto"/>
        <w:ind w:left="1080" w:firstLine="360"/>
        <w:jc w:val="both"/>
      </w:pPr>
      <w:r>
        <w:rPr>
          <w:rFonts w:ascii="Times New Roman" w:eastAsia="Times New Roman" w:hAnsi="Times New Roman" w:cs="Times New Roman"/>
          <w:sz w:val="24"/>
          <w:szCs w:val="24"/>
        </w:rPr>
        <w:t xml:space="preserve"> Antara cabaran kemahiran abad ke 21 adalah pendidikan yang menjurus ke arah Kemahiran Berfikir Aras Tinggi (KBAT) yang telah diamalkan di dalam bilik darjah di luar negara seperti Amerika Syarikat dan England sejak tahun 1970-an lagi. Hal ini menggambarka</w:t>
      </w:r>
      <w:r>
        <w:rPr>
          <w:rFonts w:ascii="Times New Roman" w:eastAsia="Times New Roman" w:hAnsi="Times New Roman" w:cs="Times New Roman"/>
          <w:sz w:val="24"/>
          <w:szCs w:val="24"/>
        </w:rPr>
        <w:t xml:space="preserve">n pendidikan Barat begitu mengambil berat tentang kurikulum ke arah pemikiran global dan pembentukan murid mereka pada abad ke-21 kelak. </w:t>
      </w:r>
    </w:p>
    <w:p w:rsidR="007252F8" w:rsidRDefault="007252F8">
      <w:pPr>
        <w:spacing w:after="0" w:line="360" w:lineRule="auto"/>
        <w:ind w:left="1080" w:firstLine="360"/>
        <w:jc w:val="both"/>
      </w:pPr>
    </w:p>
    <w:p w:rsidR="007252F8" w:rsidRDefault="008257CC">
      <w:pPr>
        <w:spacing w:after="0" w:line="360" w:lineRule="auto"/>
        <w:ind w:left="1080" w:firstLine="360"/>
        <w:jc w:val="both"/>
      </w:pPr>
      <w:r>
        <w:rPr>
          <w:rFonts w:ascii="Times New Roman" w:eastAsia="Times New Roman" w:hAnsi="Times New Roman" w:cs="Times New Roman"/>
          <w:sz w:val="24"/>
          <w:szCs w:val="24"/>
        </w:rPr>
        <w:t>Di Malaysia, pengajaran guru yang bertunjangkan Kurikulum Standard Sekolah Rendah (KSSR) dan Kurikulum Standard Sekol</w:t>
      </w:r>
      <w:r>
        <w:rPr>
          <w:rFonts w:ascii="Times New Roman" w:eastAsia="Times New Roman" w:hAnsi="Times New Roman" w:cs="Times New Roman"/>
          <w:sz w:val="24"/>
          <w:szCs w:val="24"/>
        </w:rPr>
        <w:t xml:space="preserve">ah Menengah (KSSM) merupakan penanda aras keberkesanan pendidikan kelas abad ke-21 yang diuar-uarkan oleh Kementerian Pendidikan pada tahun 2014, iaitu selaras dengan transformasi pendidikan negara dalam Pelan Pembangunan Pendidikan Malaysia (2013-2025). </w:t>
      </w:r>
    </w:p>
    <w:p w:rsidR="007252F8" w:rsidRDefault="008257CC">
      <w:pPr>
        <w:spacing w:after="0" w:line="36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Sebagai guru yang berwibawa, pengajaran dan pembelajaran dalam cabaran pendidikan abad ke-21 ini memerlukan pengorbanan dan keprihatinan guru yang tidak sedikit. Pelajar alaf baru ini tidak gemar dikongkong pergerakan mereka di dalam kelas. Dalam hal ini</w:t>
      </w:r>
      <w:r>
        <w:rPr>
          <w:rFonts w:ascii="Times New Roman" w:eastAsia="Times New Roman" w:hAnsi="Times New Roman" w:cs="Times New Roman"/>
          <w:sz w:val="24"/>
          <w:szCs w:val="24"/>
        </w:rPr>
        <w:t xml:space="preserve">, amalan pengajaran konvensional melalui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'chalk and talk' tidak relevan lagi. Murid-murid mudah bosan apabila pengajaran sehala yang diaplikasikan oleh guru di mana tidak memberikan peluang kepada murid untuk menyuarakan pendapat mereka. Pengajaran ya</w:t>
      </w:r>
      <w:r>
        <w:rPr>
          <w:rFonts w:ascii="Times New Roman" w:eastAsia="Times New Roman" w:hAnsi="Times New Roman" w:cs="Times New Roman"/>
          <w:sz w:val="24"/>
          <w:szCs w:val="24"/>
        </w:rPr>
        <w:t xml:space="preserve">ng pasif tanpa berbantukan teknologi maklumat tentulah membosankan murid-murid. Hal ini dikatakan demikian kerana ada murid yang terlebih celik komputer hingga dapat </w:t>
      </w:r>
      <w:r w:rsidR="00125B2A">
        <w:rPr>
          <w:rFonts w:ascii="Times New Roman" w:eastAsia="Times New Roman" w:hAnsi="Times New Roman" w:cs="Times New Roman"/>
          <w:sz w:val="24"/>
          <w:szCs w:val="24"/>
        </w:rPr>
        <w:t>pula mereka membantu guru dalam dunia pengkomputeran.</w:t>
      </w:r>
    </w:p>
    <w:p w:rsidR="00125B2A" w:rsidRDefault="00125B2A">
      <w:pPr>
        <w:spacing w:after="0" w:line="360" w:lineRule="auto"/>
        <w:ind w:left="1080" w:firstLine="360"/>
        <w:jc w:val="both"/>
      </w:pPr>
    </w:p>
    <w:p w:rsidR="00125B2A" w:rsidRDefault="008257CC" w:rsidP="00125B2A">
      <w:pPr>
        <w:spacing w:after="0" w:line="360" w:lineRule="auto"/>
        <w:ind w:left="1080" w:firstLine="360"/>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lastRenderedPageBreak/>
        <w:t>Selain itu, penggunaan komputer dan</w:t>
      </w:r>
      <w:r>
        <w:rPr>
          <w:rFonts w:ascii="Times New Roman" w:eastAsia="Times New Roman" w:hAnsi="Times New Roman" w:cs="Times New Roman"/>
          <w:sz w:val="24"/>
          <w:szCs w:val="24"/>
        </w:rPr>
        <w:t xml:space="preserve"> 'smart board' seharusnya dimanfaatkan sepenuhnya oleh para guru untuk menarik minat murid-murid selain susun atur kerusi meja murid yang bercirikan kelas abad ke-21 yang boleh diubahsuai setiap minggu. Penggunaan pelbagai jenis bahan </w:t>
      </w:r>
      <w:proofErr w:type="gramStart"/>
      <w:r>
        <w:rPr>
          <w:rFonts w:ascii="Times New Roman" w:eastAsia="Times New Roman" w:hAnsi="Times New Roman" w:cs="Times New Roman"/>
          <w:sz w:val="24"/>
          <w:szCs w:val="24"/>
        </w:rPr>
        <w:t>bantu</w:t>
      </w:r>
      <w:proofErr w:type="gramEnd"/>
      <w:r>
        <w:rPr>
          <w:rFonts w:ascii="Times New Roman" w:eastAsia="Times New Roman" w:hAnsi="Times New Roman" w:cs="Times New Roman"/>
          <w:sz w:val="24"/>
          <w:szCs w:val="24"/>
        </w:rPr>
        <w:t xml:space="preserve"> mengajar yang b</w:t>
      </w:r>
      <w:r>
        <w:rPr>
          <w:rFonts w:ascii="Times New Roman" w:eastAsia="Times New Roman" w:hAnsi="Times New Roman" w:cs="Times New Roman"/>
          <w:sz w:val="24"/>
          <w:szCs w:val="24"/>
        </w:rPr>
        <w:t xml:space="preserve">ersumberkan internet amat disukai oleh murid. Guru yang kreatif dan inovatif pula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berperanan sebagai pemudah cara ketika sesi pengajaran dan pembelajaran. Hal ini amat pentin</w:t>
      </w:r>
      <w:r w:rsidR="00125B2A">
        <w:rPr>
          <w:rFonts w:ascii="Times New Roman" w:eastAsia="Times New Roman" w:hAnsi="Times New Roman" w:cs="Times New Roman"/>
          <w:sz w:val="24"/>
          <w:szCs w:val="24"/>
        </w:rPr>
        <w:t>g dalam cabaran pendidikan abad ke-21.</w:t>
      </w:r>
    </w:p>
    <w:p w:rsidR="007252F8" w:rsidRPr="00125B2A" w:rsidRDefault="008257CC" w:rsidP="00125B2A">
      <w:pPr>
        <w:spacing w:after="0" w:line="36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Pengajaran guru yang berbantukan la</w:t>
      </w:r>
      <w:r>
        <w:rPr>
          <w:rFonts w:ascii="Times New Roman" w:eastAsia="Times New Roman" w:hAnsi="Times New Roman" w:cs="Times New Roman"/>
          <w:sz w:val="24"/>
          <w:szCs w:val="24"/>
        </w:rPr>
        <w:t xml:space="preserve">man sosial seperti Facebook, WhatsApp atau Instagram perlu diperluas selain penggunaan </w:t>
      </w:r>
      <w:proofErr w:type="gramStart"/>
      <w:r>
        <w:rPr>
          <w:rFonts w:ascii="Times New Roman" w:eastAsia="Times New Roman" w:hAnsi="Times New Roman" w:cs="Times New Roman"/>
          <w:sz w:val="24"/>
          <w:szCs w:val="24"/>
        </w:rPr>
        <w:t>mel</w:t>
      </w:r>
      <w:proofErr w:type="gramEnd"/>
      <w:r>
        <w:rPr>
          <w:rFonts w:ascii="Times New Roman" w:eastAsia="Times New Roman" w:hAnsi="Times New Roman" w:cs="Times New Roman"/>
          <w:sz w:val="24"/>
          <w:szCs w:val="24"/>
        </w:rPr>
        <w:t xml:space="preserve"> elektronik atau Google Chrome secara komprehensif. Murid-murid perlu digalakkan melayari internet untuk mencari maklumat terbaharu tentang sesuatu topik pengajaran s</w:t>
      </w:r>
      <w:r>
        <w:rPr>
          <w:rFonts w:ascii="Times New Roman" w:eastAsia="Times New Roman" w:hAnsi="Times New Roman" w:cs="Times New Roman"/>
          <w:sz w:val="24"/>
          <w:szCs w:val="24"/>
        </w:rPr>
        <w:t>emasa. Ini penting dalam mengharungi Cabaran Pendidikan Abad Ke-21.</w:t>
      </w:r>
    </w:p>
    <w:p w:rsidR="007252F8" w:rsidRDefault="007252F8">
      <w:pPr>
        <w:spacing w:after="0" w:line="360" w:lineRule="auto"/>
        <w:ind w:left="1080" w:firstLine="360"/>
        <w:jc w:val="both"/>
      </w:pPr>
    </w:p>
    <w:p w:rsidR="007252F8" w:rsidRDefault="008257CC">
      <w:pPr>
        <w:spacing w:after="0" w:line="360" w:lineRule="auto"/>
        <w:ind w:left="1080" w:firstLine="360"/>
        <w:jc w:val="both"/>
      </w:pPr>
      <w:r>
        <w:rPr>
          <w:rFonts w:ascii="Times New Roman" w:eastAsia="Times New Roman" w:hAnsi="Times New Roman" w:cs="Times New Roman"/>
          <w:sz w:val="24"/>
          <w:szCs w:val="24"/>
        </w:rPr>
        <w:t>Cabaran yang sedia wujud seperti masalah remaja, dadah, seks bebas, samseng sekolah, ponteng, dan berbagai kes salah laku perlu ditangani dengan bijaksana. Para pendidik seharusnya mengha</w:t>
      </w:r>
      <w:r>
        <w:rPr>
          <w:rFonts w:ascii="Times New Roman" w:eastAsia="Times New Roman" w:hAnsi="Times New Roman" w:cs="Times New Roman"/>
          <w:sz w:val="24"/>
          <w:szCs w:val="24"/>
        </w:rPr>
        <w:t>dapi cabaran ini sebagai satu peluang secara komited menggunakan wadah pendekatan nilai merentasi kurikulum persekolahan untuk membentuk masyarakat madani di kalangan pelajar dan masyarakat.</w:t>
      </w:r>
    </w:p>
    <w:p w:rsidR="007252F8" w:rsidRDefault="007252F8">
      <w:pPr>
        <w:spacing w:after="0" w:line="360" w:lineRule="auto"/>
        <w:ind w:left="1080" w:firstLine="360"/>
        <w:jc w:val="both"/>
      </w:pPr>
    </w:p>
    <w:p w:rsidR="00125B2A" w:rsidRDefault="00125B2A">
      <w:pPr>
        <w:spacing w:after="0" w:line="360" w:lineRule="auto"/>
        <w:ind w:left="1080" w:firstLine="360"/>
        <w:jc w:val="both"/>
      </w:pPr>
    </w:p>
    <w:p w:rsidR="00125B2A" w:rsidRDefault="00125B2A">
      <w:pPr>
        <w:spacing w:after="0" w:line="360" w:lineRule="auto"/>
        <w:ind w:left="1080" w:firstLine="360"/>
        <w:jc w:val="both"/>
      </w:pPr>
    </w:p>
    <w:p w:rsidR="00125B2A" w:rsidRDefault="00125B2A">
      <w:pPr>
        <w:spacing w:after="0" w:line="360" w:lineRule="auto"/>
        <w:ind w:left="1080" w:firstLine="360"/>
        <w:jc w:val="both"/>
      </w:pPr>
    </w:p>
    <w:p w:rsidR="00125B2A" w:rsidRDefault="00125B2A">
      <w:pPr>
        <w:spacing w:after="0" w:line="360" w:lineRule="auto"/>
        <w:ind w:left="1080" w:firstLine="360"/>
        <w:jc w:val="both"/>
      </w:pPr>
    </w:p>
    <w:p w:rsidR="00125B2A" w:rsidRDefault="00125B2A">
      <w:pPr>
        <w:spacing w:after="0" w:line="360" w:lineRule="auto"/>
        <w:ind w:left="1080" w:firstLine="360"/>
        <w:jc w:val="both"/>
      </w:pPr>
    </w:p>
    <w:p w:rsidR="00125B2A" w:rsidRDefault="00125B2A">
      <w:pPr>
        <w:spacing w:after="0" w:line="360" w:lineRule="auto"/>
        <w:ind w:left="1080" w:firstLine="360"/>
        <w:jc w:val="both"/>
      </w:pPr>
    </w:p>
    <w:p w:rsidR="00125B2A" w:rsidRDefault="00125B2A">
      <w:pPr>
        <w:spacing w:after="0" w:line="360" w:lineRule="auto"/>
        <w:ind w:left="1080" w:firstLine="360"/>
        <w:jc w:val="both"/>
      </w:pPr>
    </w:p>
    <w:p w:rsidR="00125B2A" w:rsidRDefault="00125B2A">
      <w:pPr>
        <w:spacing w:after="0" w:line="360" w:lineRule="auto"/>
        <w:ind w:left="1080" w:firstLine="360"/>
        <w:jc w:val="both"/>
      </w:pPr>
    </w:p>
    <w:p w:rsidR="007252F8" w:rsidRDefault="008257CC">
      <w:r>
        <w:rPr>
          <w:rFonts w:ascii="Times New Roman" w:eastAsia="Times New Roman" w:hAnsi="Times New Roman" w:cs="Times New Roman"/>
          <w:b/>
          <w:sz w:val="24"/>
          <w:szCs w:val="24"/>
        </w:rPr>
        <w:lastRenderedPageBreak/>
        <w:t>3.0 OBJEKTIF KAJIAN</w:t>
      </w:r>
    </w:p>
    <w:p w:rsidR="007252F8" w:rsidRDefault="007252F8">
      <w:pPr>
        <w:spacing w:after="0"/>
        <w:ind w:left="360"/>
      </w:pPr>
    </w:p>
    <w:p w:rsidR="007252F8" w:rsidRDefault="008257CC">
      <w:pPr>
        <w:numPr>
          <w:ilvl w:val="0"/>
          <w:numId w:val="4"/>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Mengenal pasti sejauh mana tahap pengetahua</w:t>
      </w:r>
      <w:r>
        <w:rPr>
          <w:rFonts w:ascii="Times New Roman" w:eastAsia="Times New Roman" w:hAnsi="Times New Roman" w:cs="Times New Roman"/>
          <w:sz w:val="24"/>
          <w:szCs w:val="24"/>
        </w:rPr>
        <w:t>n pelajar Universiti Kebangsaan Malaysia (UKM) tentang maksud kemahiran abad ke-21.</w:t>
      </w:r>
    </w:p>
    <w:p w:rsidR="007252F8" w:rsidRPr="00125B2A" w:rsidRDefault="008257CC" w:rsidP="00125B2A">
      <w:pPr>
        <w:numPr>
          <w:ilvl w:val="0"/>
          <w:numId w:val="4"/>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Mengenal pasti tahap penerimaan pelajar Universiti Kebangsaan Malaysia (UKM) berkaitan kemahiran abad ke-21.</w:t>
      </w:r>
    </w:p>
    <w:p w:rsidR="00125B2A" w:rsidRDefault="00125B2A">
      <w:pPr>
        <w:jc w:val="both"/>
      </w:pPr>
    </w:p>
    <w:p w:rsidR="007252F8" w:rsidRDefault="008257CC">
      <w:pPr>
        <w:spacing w:after="0"/>
        <w:jc w:val="both"/>
      </w:pPr>
      <w:proofErr w:type="gramStart"/>
      <w:r>
        <w:rPr>
          <w:rFonts w:ascii="Times New Roman" w:eastAsia="Times New Roman" w:hAnsi="Times New Roman" w:cs="Times New Roman"/>
          <w:b/>
          <w:sz w:val="24"/>
          <w:szCs w:val="24"/>
        </w:rPr>
        <w:t>4.0  PERSOALAN</w:t>
      </w:r>
      <w:proofErr w:type="gramEnd"/>
      <w:r>
        <w:rPr>
          <w:rFonts w:ascii="Times New Roman" w:eastAsia="Times New Roman" w:hAnsi="Times New Roman" w:cs="Times New Roman"/>
          <w:b/>
          <w:sz w:val="24"/>
          <w:szCs w:val="24"/>
        </w:rPr>
        <w:t xml:space="preserve"> KAJIAN</w:t>
      </w:r>
    </w:p>
    <w:p w:rsidR="007252F8" w:rsidRDefault="007252F8">
      <w:pPr>
        <w:spacing w:after="0" w:line="360" w:lineRule="auto"/>
        <w:ind w:left="360"/>
        <w:jc w:val="both"/>
      </w:pPr>
    </w:p>
    <w:p w:rsidR="007252F8" w:rsidRDefault="008257CC">
      <w:pPr>
        <w:numPr>
          <w:ilvl w:val="0"/>
          <w:numId w:val="2"/>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Sejauh manakah tahap pengetahuan pelajar Universiti Kebangsaan Malaysia (UKM) tentang maksud kemahiran abad ke-21?</w:t>
      </w:r>
    </w:p>
    <w:p w:rsidR="007252F8" w:rsidRDefault="008257CC">
      <w:pPr>
        <w:numPr>
          <w:ilvl w:val="0"/>
          <w:numId w:val="2"/>
        </w:num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Bagaimanakah tahap penerimaan pelajar Universiti Kebangsaan Malaysia (UKM) berkaitan kemahiran abad ke-21?</w:t>
      </w:r>
    </w:p>
    <w:p w:rsidR="00125B2A" w:rsidRDefault="00125B2A" w:rsidP="00125B2A">
      <w:pPr>
        <w:spacing w:after="0" w:line="360" w:lineRule="auto"/>
        <w:contextualSpacing/>
        <w:jc w:val="both"/>
        <w:rPr>
          <w:rFonts w:ascii="Times New Roman" w:eastAsia="Times New Roman" w:hAnsi="Times New Roman" w:cs="Times New Roman"/>
          <w:sz w:val="24"/>
          <w:szCs w:val="24"/>
        </w:rPr>
      </w:pPr>
    </w:p>
    <w:p w:rsidR="007252F8" w:rsidRDefault="008257CC">
      <w:pPr>
        <w:spacing w:after="0"/>
        <w:jc w:val="both"/>
      </w:pPr>
      <w:proofErr w:type="gramStart"/>
      <w:r>
        <w:rPr>
          <w:rFonts w:ascii="Times New Roman" w:eastAsia="Times New Roman" w:hAnsi="Times New Roman" w:cs="Times New Roman"/>
          <w:b/>
          <w:sz w:val="24"/>
          <w:szCs w:val="24"/>
        </w:rPr>
        <w:t>5.0  METODOLOGI</w:t>
      </w:r>
      <w:proofErr w:type="gramEnd"/>
    </w:p>
    <w:p w:rsidR="007252F8" w:rsidRDefault="007252F8">
      <w:pPr>
        <w:spacing w:after="0"/>
        <w:ind w:left="360"/>
        <w:jc w:val="both"/>
      </w:pPr>
    </w:p>
    <w:p w:rsidR="007252F8" w:rsidRDefault="007252F8">
      <w:pPr>
        <w:spacing w:after="0"/>
        <w:ind w:left="360"/>
        <w:jc w:val="both"/>
      </w:pPr>
    </w:p>
    <w:p w:rsidR="007252F8" w:rsidRDefault="008257CC">
      <w:pPr>
        <w:ind w:left="360"/>
        <w:jc w:val="both"/>
      </w:pPr>
      <w:r>
        <w:rPr>
          <w:rFonts w:ascii="Times New Roman" w:eastAsia="Times New Roman" w:hAnsi="Times New Roman" w:cs="Times New Roman"/>
          <w:b/>
          <w:sz w:val="24"/>
          <w:szCs w:val="24"/>
        </w:rPr>
        <w:t>5.1   SAMPEL KAJIAN</w:t>
      </w:r>
    </w:p>
    <w:p w:rsidR="007252F8" w:rsidRDefault="008257CC">
      <w:pPr>
        <w:ind w:firstLine="360"/>
        <w:jc w:val="both"/>
      </w:pPr>
      <w:r>
        <w:rPr>
          <w:rFonts w:ascii="Times New Roman" w:eastAsia="Times New Roman" w:hAnsi="Times New Roman" w:cs="Times New Roman"/>
          <w:sz w:val="24"/>
          <w:szCs w:val="24"/>
        </w:rPr>
        <w:t xml:space="preserve">        Kajian ini dijalankan dalam kalangan pelajar Universiti Kebangsaan Malaysia (UKM).</w:t>
      </w:r>
    </w:p>
    <w:p w:rsidR="007252F8" w:rsidRDefault="007252F8">
      <w:pPr>
        <w:ind w:firstLine="360"/>
        <w:jc w:val="both"/>
      </w:pPr>
    </w:p>
    <w:p w:rsidR="007252F8" w:rsidRDefault="008257CC">
      <w:pPr>
        <w:ind w:firstLine="360"/>
        <w:jc w:val="both"/>
      </w:pPr>
      <w:proofErr w:type="gramStart"/>
      <w:r>
        <w:rPr>
          <w:rFonts w:ascii="Times New Roman" w:eastAsia="Times New Roman" w:hAnsi="Times New Roman" w:cs="Times New Roman"/>
          <w:b/>
          <w:sz w:val="24"/>
          <w:szCs w:val="24"/>
        </w:rPr>
        <w:t>5.2  KAEDAH</w:t>
      </w:r>
      <w:proofErr w:type="gramEnd"/>
      <w:r>
        <w:rPr>
          <w:rFonts w:ascii="Times New Roman" w:eastAsia="Times New Roman" w:hAnsi="Times New Roman" w:cs="Times New Roman"/>
          <w:b/>
          <w:sz w:val="24"/>
          <w:szCs w:val="24"/>
        </w:rPr>
        <w:t xml:space="preserve"> PENGUMPULAN DATA</w:t>
      </w:r>
    </w:p>
    <w:p w:rsidR="007252F8" w:rsidRDefault="008257CC">
      <w:pPr>
        <w:ind w:left="840"/>
        <w:jc w:val="both"/>
      </w:pPr>
      <w:r>
        <w:rPr>
          <w:rFonts w:ascii="Times New Roman" w:eastAsia="Times New Roman" w:hAnsi="Times New Roman" w:cs="Times New Roman"/>
          <w:sz w:val="24"/>
          <w:szCs w:val="24"/>
        </w:rPr>
        <w:t>Kajian ini dijalankan dengan menggunakan kaedah kuantitatif ke semua pelajar                       Universiti Keban</w:t>
      </w:r>
      <w:r>
        <w:rPr>
          <w:rFonts w:ascii="Times New Roman" w:eastAsia="Times New Roman" w:hAnsi="Times New Roman" w:cs="Times New Roman"/>
          <w:sz w:val="24"/>
          <w:szCs w:val="24"/>
        </w:rPr>
        <w:t>gsaan Malaysia (</w:t>
      </w:r>
      <w:proofErr w:type="gramStart"/>
      <w:r>
        <w:rPr>
          <w:rFonts w:ascii="Times New Roman" w:eastAsia="Times New Roman" w:hAnsi="Times New Roman" w:cs="Times New Roman"/>
          <w:sz w:val="24"/>
          <w:szCs w:val="24"/>
        </w:rPr>
        <w:t>UKM )</w:t>
      </w:r>
      <w:proofErr w:type="gramEnd"/>
      <w:r>
        <w:rPr>
          <w:rFonts w:ascii="Times New Roman" w:eastAsia="Times New Roman" w:hAnsi="Times New Roman" w:cs="Times New Roman"/>
          <w:sz w:val="24"/>
          <w:szCs w:val="24"/>
        </w:rPr>
        <w:t>.</w:t>
      </w:r>
    </w:p>
    <w:p w:rsidR="007252F8" w:rsidRDefault="007252F8">
      <w:pPr>
        <w:ind w:left="840"/>
        <w:jc w:val="both"/>
      </w:pPr>
    </w:p>
    <w:p w:rsidR="007252F8" w:rsidRDefault="008257CC">
      <w:pPr>
        <w:jc w:val="both"/>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5.3  KAEDAH</w:t>
      </w:r>
      <w:proofErr w:type="gramEnd"/>
      <w:r>
        <w:rPr>
          <w:rFonts w:ascii="Times New Roman" w:eastAsia="Times New Roman" w:hAnsi="Times New Roman" w:cs="Times New Roman"/>
          <w:b/>
          <w:sz w:val="24"/>
          <w:szCs w:val="24"/>
        </w:rPr>
        <w:t xml:space="preserve"> ANALISIS DATA</w:t>
      </w:r>
    </w:p>
    <w:p w:rsidR="007252F8" w:rsidRPr="00125B2A" w:rsidRDefault="008257CC" w:rsidP="00125B2A">
      <w:pPr>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Kajian ini menggunakan sepenuhnya borang soal selidik sebagai instrumen kajian iaitu dengan menggunakan Google Form.</w:t>
      </w:r>
    </w:p>
    <w:tbl>
      <w:tblPr>
        <w:tblStyle w:val="a"/>
        <w:tblW w:w="8790" w:type="dxa"/>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2430"/>
        <w:gridCol w:w="1110"/>
        <w:gridCol w:w="1110"/>
        <w:gridCol w:w="1260"/>
        <w:gridCol w:w="1065"/>
        <w:gridCol w:w="1050"/>
      </w:tblGrid>
      <w:tr w:rsidR="007252F8">
        <w:trPr>
          <w:trHeight w:val="680"/>
        </w:trPr>
        <w:tc>
          <w:tcPr>
            <w:tcW w:w="765" w:type="dxa"/>
          </w:tcPr>
          <w:p w:rsidR="007252F8" w:rsidRDefault="007252F8"/>
          <w:p w:rsidR="007252F8" w:rsidRDefault="008257CC">
            <w:r>
              <w:rPr>
                <w:rFonts w:ascii="Times New Roman" w:eastAsia="Times New Roman" w:hAnsi="Times New Roman" w:cs="Times New Roman"/>
                <w:b/>
                <w:sz w:val="24"/>
                <w:szCs w:val="24"/>
              </w:rPr>
              <w:t>BIL</w:t>
            </w:r>
            <w:r>
              <w:rPr>
                <w:rFonts w:ascii="Times New Roman" w:eastAsia="Times New Roman" w:hAnsi="Times New Roman" w:cs="Times New Roman"/>
                <w:sz w:val="24"/>
                <w:szCs w:val="24"/>
              </w:rPr>
              <w:t>.</w:t>
            </w:r>
          </w:p>
        </w:tc>
        <w:tc>
          <w:tcPr>
            <w:tcW w:w="2430" w:type="dxa"/>
          </w:tcPr>
          <w:p w:rsidR="007252F8" w:rsidRDefault="007252F8">
            <w:pPr>
              <w:jc w:val="center"/>
            </w:pPr>
          </w:p>
          <w:p w:rsidR="007252F8" w:rsidRDefault="008257CC">
            <w:pPr>
              <w:jc w:val="center"/>
            </w:pPr>
            <w:r>
              <w:rPr>
                <w:rFonts w:ascii="Times New Roman" w:eastAsia="Times New Roman" w:hAnsi="Times New Roman" w:cs="Times New Roman"/>
                <w:b/>
                <w:sz w:val="24"/>
                <w:szCs w:val="24"/>
              </w:rPr>
              <w:t>SOALAN KAJIAN</w:t>
            </w:r>
          </w:p>
        </w:tc>
        <w:tc>
          <w:tcPr>
            <w:tcW w:w="1110" w:type="dxa"/>
          </w:tcPr>
          <w:p w:rsidR="007252F8" w:rsidRDefault="007252F8"/>
          <w:p w:rsidR="007252F8" w:rsidRDefault="008257CC">
            <w:pPr>
              <w:jc w:val="center"/>
            </w:pPr>
            <w:r>
              <w:rPr>
                <w:rFonts w:ascii="Times New Roman" w:eastAsia="Times New Roman" w:hAnsi="Times New Roman" w:cs="Times New Roman"/>
                <w:b/>
                <w:sz w:val="24"/>
                <w:szCs w:val="24"/>
              </w:rPr>
              <w:t>1</w:t>
            </w:r>
          </w:p>
        </w:tc>
        <w:tc>
          <w:tcPr>
            <w:tcW w:w="1110" w:type="dxa"/>
          </w:tcPr>
          <w:p w:rsidR="007252F8" w:rsidRDefault="007252F8">
            <w:pPr>
              <w:jc w:val="center"/>
            </w:pPr>
          </w:p>
          <w:p w:rsidR="007252F8" w:rsidRDefault="008257CC">
            <w:pPr>
              <w:jc w:val="center"/>
            </w:pPr>
            <w:r>
              <w:rPr>
                <w:rFonts w:ascii="Times New Roman" w:eastAsia="Times New Roman" w:hAnsi="Times New Roman" w:cs="Times New Roman"/>
                <w:b/>
                <w:sz w:val="24"/>
                <w:szCs w:val="24"/>
              </w:rPr>
              <w:t>2</w:t>
            </w:r>
          </w:p>
        </w:tc>
        <w:tc>
          <w:tcPr>
            <w:tcW w:w="1260" w:type="dxa"/>
          </w:tcPr>
          <w:p w:rsidR="007252F8" w:rsidRDefault="007252F8">
            <w:pPr>
              <w:jc w:val="center"/>
            </w:pPr>
          </w:p>
          <w:p w:rsidR="007252F8" w:rsidRDefault="008257CC">
            <w:pPr>
              <w:jc w:val="center"/>
            </w:pPr>
            <w:r>
              <w:rPr>
                <w:rFonts w:ascii="Times New Roman" w:eastAsia="Times New Roman" w:hAnsi="Times New Roman" w:cs="Times New Roman"/>
                <w:b/>
                <w:sz w:val="24"/>
                <w:szCs w:val="24"/>
              </w:rPr>
              <w:t>3</w:t>
            </w:r>
          </w:p>
        </w:tc>
        <w:tc>
          <w:tcPr>
            <w:tcW w:w="1065" w:type="dxa"/>
          </w:tcPr>
          <w:p w:rsidR="007252F8" w:rsidRDefault="007252F8">
            <w:pPr>
              <w:jc w:val="center"/>
            </w:pPr>
          </w:p>
          <w:p w:rsidR="007252F8" w:rsidRDefault="008257CC">
            <w:pPr>
              <w:jc w:val="center"/>
            </w:pPr>
            <w:r>
              <w:rPr>
                <w:rFonts w:ascii="Times New Roman" w:eastAsia="Times New Roman" w:hAnsi="Times New Roman" w:cs="Times New Roman"/>
                <w:b/>
                <w:sz w:val="24"/>
                <w:szCs w:val="24"/>
              </w:rPr>
              <w:t>4</w:t>
            </w:r>
          </w:p>
        </w:tc>
        <w:tc>
          <w:tcPr>
            <w:tcW w:w="1050" w:type="dxa"/>
          </w:tcPr>
          <w:p w:rsidR="007252F8" w:rsidRDefault="007252F8">
            <w:pPr>
              <w:jc w:val="center"/>
            </w:pPr>
          </w:p>
          <w:p w:rsidR="007252F8" w:rsidRDefault="008257CC">
            <w:pPr>
              <w:jc w:val="center"/>
            </w:pPr>
            <w:r>
              <w:rPr>
                <w:rFonts w:ascii="Times New Roman" w:eastAsia="Times New Roman" w:hAnsi="Times New Roman" w:cs="Times New Roman"/>
                <w:b/>
                <w:sz w:val="24"/>
                <w:szCs w:val="24"/>
              </w:rPr>
              <w:t>5</w:t>
            </w:r>
          </w:p>
        </w:tc>
      </w:tr>
      <w:tr w:rsidR="007252F8" w:rsidTr="00125B2A">
        <w:trPr>
          <w:trHeight w:val="5507"/>
        </w:trPr>
        <w:tc>
          <w:tcPr>
            <w:tcW w:w="765" w:type="dxa"/>
          </w:tcPr>
          <w:p w:rsidR="007252F8" w:rsidRDefault="007252F8"/>
          <w:p w:rsidR="007252F8" w:rsidRDefault="007252F8"/>
          <w:p w:rsidR="007252F8" w:rsidRDefault="007252F8"/>
          <w:p w:rsidR="007252F8" w:rsidRDefault="007252F8"/>
          <w:p w:rsidR="007252F8" w:rsidRDefault="008257CC">
            <w:r>
              <w:rPr>
                <w:rFonts w:ascii="Times New Roman" w:eastAsia="Times New Roman" w:hAnsi="Times New Roman" w:cs="Times New Roman"/>
                <w:sz w:val="24"/>
                <w:szCs w:val="24"/>
              </w:rPr>
              <w:t>1.</w:t>
            </w:r>
          </w:p>
        </w:tc>
        <w:tc>
          <w:tcPr>
            <w:tcW w:w="2430" w:type="dxa"/>
          </w:tcPr>
          <w:p w:rsidR="007252F8" w:rsidRDefault="007252F8"/>
          <w:p w:rsidR="007252F8" w:rsidRDefault="008257CC" w:rsidP="00125B2A">
            <w:pPr>
              <w:spacing w:line="276" w:lineRule="auto"/>
              <w:jc w:val="center"/>
            </w:pPr>
            <w:r>
              <w:rPr>
                <w:rFonts w:ascii="Times New Roman" w:eastAsia="Times New Roman" w:hAnsi="Times New Roman" w:cs="Times New Roman"/>
                <w:sz w:val="24"/>
                <w:szCs w:val="24"/>
              </w:rPr>
              <w:t>Definisi kemahiran abad ke-21 merujuk kepada pergerakan global yang semakin meningkat untuk mentakrifkan semula matlamat pendidikan, untuk mengubah bagaimana pembelajaran yang diamalkan setiap hari, dan untuk mengembangkan pelbagai langkah dalam pencapaian</w:t>
            </w:r>
            <w:r>
              <w:rPr>
                <w:rFonts w:ascii="Times New Roman" w:eastAsia="Times New Roman" w:hAnsi="Times New Roman" w:cs="Times New Roman"/>
                <w:sz w:val="24"/>
                <w:szCs w:val="24"/>
              </w:rPr>
              <w:t xml:space="preserve"> pelajar.</w:t>
            </w:r>
          </w:p>
          <w:p w:rsidR="007252F8" w:rsidRDefault="007252F8">
            <w:pPr>
              <w:jc w:val="center"/>
            </w:pPr>
          </w:p>
        </w:tc>
        <w:tc>
          <w:tcPr>
            <w:tcW w:w="1110" w:type="dxa"/>
          </w:tcPr>
          <w:p w:rsidR="007252F8" w:rsidRDefault="007252F8">
            <w:pPr>
              <w:spacing w:after="200" w:line="276" w:lineRule="auto"/>
              <w:jc w:val="center"/>
            </w:pPr>
          </w:p>
          <w:p w:rsidR="007252F8" w:rsidRDefault="007252F8">
            <w:pPr>
              <w:spacing w:after="200" w:line="276" w:lineRule="auto"/>
              <w:jc w:val="center"/>
            </w:pPr>
          </w:p>
          <w:p w:rsidR="007252F8" w:rsidRDefault="007252F8">
            <w:pPr>
              <w:spacing w:after="200" w:line="276" w:lineRule="auto"/>
              <w:jc w:val="center"/>
            </w:pPr>
          </w:p>
          <w:p w:rsidR="007252F8" w:rsidRDefault="007252F8">
            <w:pPr>
              <w:spacing w:after="200" w:line="276" w:lineRule="auto"/>
            </w:pPr>
          </w:p>
          <w:p w:rsidR="007252F8" w:rsidRDefault="008257CC">
            <w:pPr>
              <w:spacing w:after="200" w:line="276" w:lineRule="auto"/>
              <w:jc w:val="center"/>
            </w:pPr>
            <w:r>
              <w:rPr>
                <w:rFonts w:ascii="Times New Roman" w:eastAsia="Times New Roman" w:hAnsi="Times New Roman" w:cs="Times New Roman"/>
                <w:sz w:val="24"/>
                <w:szCs w:val="24"/>
              </w:rPr>
              <w:t>Sangat tidak setuju</w:t>
            </w:r>
          </w:p>
        </w:tc>
        <w:tc>
          <w:tcPr>
            <w:tcW w:w="1110" w:type="dxa"/>
          </w:tcPr>
          <w:p w:rsidR="007252F8" w:rsidRDefault="007252F8">
            <w:pPr>
              <w:jc w:val="center"/>
            </w:pPr>
          </w:p>
          <w:p w:rsidR="007252F8" w:rsidRDefault="007252F8">
            <w:pPr>
              <w:jc w:val="center"/>
            </w:pPr>
          </w:p>
          <w:p w:rsidR="007252F8" w:rsidRDefault="007252F8">
            <w:pPr>
              <w:jc w:val="center"/>
            </w:pPr>
          </w:p>
          <w:p w:rsidR="007252F8" w:rsidRDefault="007252F8">
            <w:pPr>
              <w:jc w:val="center"/>
            </w:pPr>
          </w:p>
          <w:p w:rsidR="007252F8" w:rsidRDefault="007252F8">
            <w:pPr>
              <w:jc w:val="center"/>
            </w:pPr>
          </w:p>
          <w:p w:rsidR="007252F8" w:rsidRDefault="007252F8"/>
          <w:p w:rsidR="007252F8" w:rsidRDefault="007252F8"/>
          <w:p w:rsidR="007252F8" w:rsidRDefault="007252F8">
            <w:pPr>
              <w:jc w:val="center"/>
            </w:pPr>
          </w:p>
          <w:p w:rsidR="007252F8" w:rsidRDefault="008257CC">
            <w:pPr>
              <w:jc w:val="center"/>
            </w:pPr>
            <w:r>
              <w:rPr>
                <w:rFonts w:ascii="Times New Roman" w:eastAsia="Times New Roman" w:hAnsi="Times New Roman" w:cs="Times New Roman"/>
                <w:sz w:val="24"/>
                <w:szCs w:val="24"/>
              </w:rPr>
              <w:t>Kurang setuju</w:t>
            </w:r>
          </w:p>
        </w:tc>
        <w:tc>
          <w:tcPr>
            <w:tcW w:w="1260" w:type="dxa"/>
          </w:tcPr>
          <w:p w:rsidR="007252F8" w:rsidRDefault="007252F8">
            <w:pPr>
              <w:jc w:val="center"/>
            </w:pPr>
          </w:p>
          <w:p w:rsidR="007252F8" w:rsidRDefault="007252F8">
            <w:pPr>
              <w:jc w:val="center"/>
            </w:pPr>
          </w:p>
          <w:p w:rsidR="007252F8" w:rsidRDefault="007252F8">
            <w:pPr>
              <w:jc w:val="center"/>
            </w:pPr>
          </w:p>
          <w:p w:rsidR="007252F8" w:rsidRDefault="007252F8">
            <w:pPr>
              <w:jc w:val="center"/>
            </w:pPr>
          </w:p>
          <w:p w:rsidR="007252F8" w:rsidRDefault="007252F8">
            <w:pPr>
              <w:jc w:val="center"/>
            </w:pPr>
          </w:p>
          <w:p w:rsidR="007252F8" w:rsidRDefault="007252F8">
            <w:pPr>
              <w:jc w:val="center"/>
            </w:pPr>
          </w:p>
          <w:p w:rsidR="007252F8" w:rsidRDefault="007252F8">
            <w:pPr>
              <w:jc w:val="center"/>
            </w:pPr>
          </w:p>
          <w:p w:rsidR="007252F8" w:rsidRDefault="007252F8">
            <w:pPr>
              <w:jc w:val="center"/>
            </w:pPr>
          </w:p>
          <w:p w:rsidR="007252F8" w:rsidRDefault="008257CC">
            <w:pPr>
              <w:jc w:val="center"/>
            </w:pPr>
            <w:r>
              <w:rPr>
                <w:rFonts w:ascii="Times New Roman" w:eastAsia="Times New Roman" w:hAnsi="Times New Roman" w:cs="Times New Roman"/>
                <w:sz w:val="24"/>
                <w:szCs w:val="24"/>
              </w:rPr>
              <w:t>Sederhana</w:t>
            </w:r>
          </w:p>
          <w:p w:rsidR="007252F8" w:rsidRDefault="008257CC">
            <w:pPr>
              <w:jc w:val="center"/>
            </w:pPr>
            <w:r>
              <w:rPr>
                <w:rFonts w:ascii="Times New Roman" w:eastAsia="Times New Roman" w:hAnsi="Times New Roman" w:cs="Times New Roman"/>
                <w:sz w:val="24"/>
                <w:szCs w:val="24"/>
              </w:rPr>
              <w:t>setuju</w:t>
            </w:r>
          </w:p>
        </w:tc>
        <w:tc>
          <w:tcPr>
            <w:tcW w:w="1065" w:type="dxa"/>
          </w:tcPr>
          <w:p w:rsidR="007252F8" w:rsidRDefault="007252F8">
            <w:pPr>
              <w:jc w:val="center"/>
            </w:pPr>
          </w:p>
          <w:p w:rsidR="007252F8" w:rsidRDefault="007252F8">
            <w:pPr>
              <w:jc w:val="center"/>
            </w:pPr>
          </w:p>
          <w:p w:rsidR="007252F8" w:rsidRDefault="007252F8">
            <w:pPr>
              <w:jc w:val="center"/>
            </w:pPr>
          </w:p>
          <w:p w:rsidR="007252F8" w:rsidRDefault="007252F8">
            <w:pPr>
              <w:jc w:val="center"/>
            </w:pPr>
          </w:p>
          <w:p w:rsidR="007252F8" w:rsidRDefault="007252F8">
            <w:pPr>
              <w:jc w:val="center"/>
            </w:pPr>
          </w:p>
          <w:p w:rsidR="007252F8" w:rsidRDefault="007252F8">
            <w:pPr>
              <w:jc w:val="center"/>
            </w:pPr>
          </w:p>
          <w:p w:rsidR="007252F8" w:rsidRDefault="007252F8"/>
          <w:p w:rsidR="007252F8" w:rsidRDefault="007252F8">
            <w:pPr>
              <w:jc w:val="center"/>
            </w:pPr>
          </w:p>
          <w:p w:rsidR="007252F8" w:rsidRDefault="008257CC">
            <w:pPr>
              <w:jc w:val="center"/>
            </w:pPr>
            <w:r>
              <w:rPr>
                <w:rFonts w:ascii="Times New Roman" w:eastAsia="Times New Roman" w:hAnsi="Times New Roman" w:cs="Times New Roman"/>
                <w:sz w:val="24"/>
                <w:szCs w:val="24"/>
              </w:rPr>
              <w:t>Setuju</w:t>
            </w:r>
          </w:p>
        </w:tc>
        <w:tc>
          <w:tcPr>
            <w:tcW w:w="1050" w:type="dxa"/>
          </w:tcPr>
          <w:p w:rsidR="007252F8" w:rsidRDefault="007252F8">
            <w:pPr>
              <w:jc w:val="center"/>
            </w:pPr>
          </w:p>
          <w:p w:rsidR="007252F8" w:rsidRDefault="007252F8">
            <w:pPr>
              <w:jc w:val="center"/>
            </w:pPr>
          </w:p>
          <w:p w:rsidR="007252F8" w:rsidRDefault="007252F8">
            <w:pPr>
              <w:jc w:val="center"/>
            </w:pPr>
          </w:p>
          <w:p w:rsidR="007252F8" w:rsidRDefault="007252F8">
            <w:pPr>
              <w:jc w:val="center"/>
            </w:pPr>
          </w:p>
          <w:p w:rsidR="007252F8" w:rsidRDefault="007252F8">
            <w:pPr>
              <w:jc w:val="center"/>
            </w:pPr>
          </w:p>
          <w:p w:rsidR="007252F8" w:rsidRDefault="007252F8">
            <w:pPr>
              <w:jc w:val="center"/>
            </w:pPr>
          </w:p>
          <w:p w:rsidR="007252F8" w:rsidRDefault="007252F8">
            <w:pPr>
              <w:jc w:val="center"/>
            </w:pPr>
          </w:p>
          <w:p w:rsidR="007252F8" w:rsidRDefault="007252F8">
            <w:pPr>
              <w:jc w:val="center"/>
            </w:pPr>
          </w:p>
          <w:p w:rsidR="007252F8" w:rsidRDefault="008257CC">
            <w:pPr>
              <w:jc w:val="center"/>
            </w:pPr>
            <w:r>
              <w:rPr>
                <w:rFonts w:ascii="Times New Roman" w:eastAsia="Times New Roman" w:hAnsi="Times New Roman" w:cs="Times New Roman"/>
                <w:sz w:val="24"/>
                <w:szCs w:val="24"/>
              </w:rPr>
              <w:t>Sangat setuju</w:t>
            </w:r>
          </w:p>
        </w:tc>
      </w:tr>
      <w:tr w:rsidR="007252F8">
        <w:trPr>
          <w:trHeight w:val="2320"/>
        </w:trPr>
        <w:tc>
          <w:tcPr>
            <w:tcW w:w="765" w:type="dxa"/>
          </w:tcPr>
          <w:p w:rsidR="007252F8" w:rsidRDefault="007252F8"/>
          <w:p w:rsidR="007252F8" w:rsidRDefault="007252F8"/>
          <w:p w:rsidR="007252F8" w:rsidRDefault="008257CC">
            <w:r>
              <w:rPr>
                <w:rFonts w:ascii="Times New Roman" w:eastAsia="Times New Roman" w:hAnsi="Times New Roman" w:cs="Times New Roman"/>
                <w:sz w:val="24"/>
                <w:szCs w:val="24"/>
              </w:rPr>
              <w:t>2.</w:t>
            </w:r>
          </w:p>
        </w:tc>
        <w:tc>
          <w:tcPr>
            <w:tcW w:w="2430" w:type="dxa"/>
          </w:tcPr>
          <w:p w:rsidR="007252F8" w:rsidRDefault="007252F8"/>
          <w:p w:rsidR="007252F8" w:rsidRDefault="007252F8"/>
          <w:p w:rsidR="007252F8" w:rsidRDefault="008257CC" w:rsidP="00125B2A">
            <w:pPr>
              <w:jc w:val="center"/>
            </w:pPr>
            <w:r>
              <w:rPr>
                <w:rFonts w:ascii="Times New Roman" w:eastAsia="Times New Roman" w:hAnsi="Times New Roman" w:cs="Times New Roman"/>
                <w:sz w:val="24"/>
                <w:szCs w:val="24"/>
              </w:rPr>
              <w:t>Kemahiran abad ke-21 ialah kemahiran yang meliputi kemahiran berkomunikasi, kemahiran 3M (membaca, mengira, menulis), kemahiran sains dan teknologi, kemahiran</w:t>
            </w:r>
          </w:p>
          <w:p w:rsidR="007252F8" w:rsidRDefault="008257CC">
            <w:pPr>
              <w:jc w:val="center"/>
            </w:pPr>
            <w:proofErr w:type="gramStart"/>
            <w:r>
              <w:rPr>
                <w:rFonts w:ascii="Times New Roman" w:eastAsia="Times New Roman" w:hAnsi="Times New Roman" w:cs="Times New Roman"/>
                <w:sz w:val="24"/>
                <w:szCs w:val="24"/>
              </w:rPr>
              <w:t>interpersonal</w:t>
            </w:r>
            <w:proofErr w:type="gramEnd"/>
            <w:r>
              <w:rPr>
                <w:rFonts w:ascii="Times New Roman" w:eastAsia="Times New Roman" w:hAnsi="Times New Roman" w:cs="Times New Roman"/>
                <w:sz w:val="24"/>
                <w:szCs w:val="24"/>
              </w:rPr>
              <w:t xml:space="preserve"> dan sebagainya.</w:t>
            </w:r>
          </w:p>
          <w:p w:rsidR="007252F8" w:rsidRDefault="007252F8"/>
        </w:tc>
        <w:tc>
          <w:tcPr>
            <w:tcW w:w="1110" w:type="dxa"/>
          </w:tcPr>
          <w:p w:rsidR="007252F8" w:rsidRDefault="007252F8"/>
          <w:p w:rsidR="007252F8" w:rsidRDefault="007252F8"/>
          <w:p w:rsidR="007252F8" w:rsidRDefault="007252F8"/>
          <w:p w:rsidR="007252F8" w:rsidRDefault="007252F8"/>
          <w:p w:rsidR="007252F8" w:rsidRDefault="007252F8"/>
          <w:p w:rsidR="007252F8" w:rsidRDefault="008257CC">
            <w:r>
              <w:rPr>
                <w:rFonts w:ascii="Times New Roman" w:eastAsia="Times New Roman" w:hAnsi="Times New Roman" w:cs="Times New Roman"/>
                <w:sz w:val="24"/>
                <w:szCs w:val="24"/>
              </w:rPr>
              <w:t>Sangat tidak setuju</w:t>
            </w:r>
          </w:p>
          <w:p w:rsidR="007252F8" w:rsidRDefault="007252F8"/>
        </w:tc>
        <w:tc>
          <w:tcPr>
            <w:tcW w:w="1110" w:type="dxa"/>
          </w:tcPr>
          <w:p w:rsidR="007252F8" w:rsidRDefault="007252F8"/>
          <w:p w:rsidR="007252F8" w:rsidRDefault="007252F8"/>
          <w:p w:rsidR="007252F8" w:rsidRDefault="007252F8"/>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Kurang setuju</w:t>
            </w:r>
          </w:p>
          <w:p w:rsidR="007252F8" w:rsidRDefault="007252F8"/>
        </w:tc>
        <w:tc>
          <w:tcPr>
            <w:tcW w:w="1260" w:type="dxa"/>
          </w:tcPr>
          <w:p w:rsidR="007252F8" w:rsidRDefault="007252F8"/>
          <w:p w:rsidR="007252F8" w:rsidRDefault="007252F8"/>
          <w:p w:rsidR="007252F8" w:rsidRDefault="007252F8"/>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Sederhana</w:t>
            </w:r>
          </w:p>
          <w:p w:rsidR="007252F8" w:rsidRDefault="008257CC">
            <w:pPr>
              <w:jc w:val="center"/>
            </w:pPr>
            <w:r>
              <w:rPr>
                <w:rFonts w:ascii="Times New Roman" w:eastAsia="Times New Roman" w:hAnsi="Times New Roman" w:cs="Times New Roman"/>
                <w:sz w:val="24"/>
                <w:szCs w:val="24"/>
              </w:rPr>
              <w:t>setuju</w:t>
            </w:r>
          </w:p>
        </w:tc>
        <w:tc>
          <w:tcPr>
            <w:tcW w:w="1065" w:type="dxa"/>
          </w:tcPr>
          <w:p w:rsidR="007252F8" w:rsidRDefault="007252F8"/>
          <w:p w:rsidR="007252F8" w:rsidRDefault="007252F8"/>
          <w:p w:rsidR="007252F8" w:rsidRDefault="007252F8"/>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Setuju</w:t>
            </w:r>
          </w:p>
          <w:p w:rsidR="007252F8" w:rsidRDefault="007252F8"/>
        </w:tc>
        <w:tc>
          <w:tcPr>
            <w:tcW w:w="1050" w:type="dxa"/>
          </w:tcPr>
          <w:p w:rsidR="007252F8" w:rsidRDefault="007252F8"/>
          <w:p w:rsidR="007252F8" w:rsidRDefault="007252F8"/>
          <w:p w:rsidR="007252F8" w:rsidRDefault="007252F8"/>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Sangat setuju</w:t>
            </w:r>
          </w:p>
        </w:tc>
      </w:tr>
      <w:tr w:rsidR="007252F8">
        <w:trPr>
          <w:trHeight w:val="1240"/>
        </w:trPr>
        <w:tc>
          <w:tcPr>
            <w:tcW w:w="765" w:type="dxa"/>
          </w:tcPr>
          <w:p w:rsidR="007252F8" w:rsidRDefault="007252F8"/>
          <w:p w:rsidR="007252F8" w:rsidRDefault="007252F8"/>
          <w:p w:rsidR="007252F8" w:rsidRDefault="008257CC">
            <w:r>
              <w:rPr>
                <w:rFonts w:ascii="Times New Roman" w:eastAsia="Times New Roman" w:hAnsi="Times New Roman" w:cs="Times New Roman"/>
                <w:sz w:val="24"/>
                <w:szCs w:val="24"/>
              </w:rPr>
              <w:t>3.</w:t>
            </w:r>
          </w:p>
        </w:tc>
        <w:tc>
          <w:tcPr>
            <w:tcW w:w="2430" w:type="dxa"/>
          </w:tcPr>
          <w:p w:rsidR="007252F8" w:rsidRDefault="007252F8">
            <w:pPr>
              <w:jc w:val="center"/>
            </w:pPr>
          </w:p>
          <w:p w:rsidR="007252F8" w:rsidRDefault="007252F8">
            <w:pPr>
              <w:jc w:val="center"/>
            </w:pPr>
          </w:p>
          <w:p w:rsidR="007252F8" w:rsidRDefault="008257CC">
            <w:pPr>
              <w:jc w:val="center"/>
            </w:pPr>
            <w:r>
              <w:rPr>
                <w:rFonts w:ascii="Times New Roman" w:eastAsia="Times New Roman" w:hAnsi="Times New Roman" w:cs="Times New Roman"/>
                <w:sz w:val="24"/>
                <w:szCs w:val="24"/>
              </w:rPr>
              <w:t xml:space="preserve">Kemahiran abad ke-21 mampu melahirkan generasi yang dapat </w:t>
            </w:r>
            <w:r>
              <w:rPr>
                <w:rFonts w:ascii="Times New Roman" w:eastAsia="Times New Roman" w:hAnsi="Times New Roman" w:cs="Times New Roman"/>
                <w:sz w:val="24"/>
                <w:szCs w:val="24"/>
              </w:rPr>
              <w:lastRenderedPageBreak/>
              <w:t>menguasai konsep 4C (creativity, collaboration, critical thinking, communication)</w:t>
            </w:r>
          </w:p>
          <w:p w:rsidR="007252F8" w:rsidRDefault="007252F8">
            <w:pPr>
              <w:jc w:val="center"/>
            </w:pPr>
          </w:p>
        </w:tc>
        <w:tc>
          <w:tcPr>
            <w:tcW w:w="1110" w:type="dxa"/>
          </w:tcPr>
          <w:p w:rsidR="007252F8" w:rsidRDefault="007252F8"/>
          <w:p w:rsidR="007252F8" w:rsidRDefault="007252F8"/>
          <w:p w:rsidR="007252F8" w:rsidRDefault="007252F8"/>
          <w:p w:rsidR="007252F8" w:rsidRDefault="007252F8"/>
          <w:p w:rsidR="007252F8" w:rsidRDefault="007252F8"/>
          <w:p w:rsidR="007252F8" w:rsidRDefault="008257CC">
            <w:r>
              <w:rPr>
                <w:rFonts w:ascii="Times New Roman" w:eastAsia="Times New Roman" w:hAnsi="Times New Roman" w:cs="Times New Roman"/>
                <w:sz w:val="24"/>
                <w:szCs w:val="24"/>
              </w:rPr>
              <w:lastRenderedPageBreak/>
              <w:t>Sangat tidak setuju</w:t>
            </w:r>
          </w:p>
        </w:tc>
        <w:tc>
          <w:tcPr>
            <w:tcW w:w="1110" w:type="dxa"/>
          </w:tcPr>
          <w:p w:rsidR="007252F8" w:rsidRDefault="007252F8"/>
          <w:p w:rsidR="007252F8" w:rsidRDefault="007252F8"/>
          <w:p w:rsidR="007252F8" w:rsidRDefault="007252F8"/>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lastRenderedPageBreak/>
              <w:t>Kurang setuju</w:t>
            </w:r>
          </w:p>
          <w:p w:rsidR="007252F8" w:rsidRDefault="007252F8"/>
        </w:tc>
        <w:tc>
          <w:tcPr>
            <w:tcW w:w="1260" w:type="dxa"/>
          </w:tcPr>
          <w:p w:rsidR="007252F8" w:rsidRDefault="007252F8"/>
          <w:p w:rsidR="007252F8" w:rsidRDefault="007252F8"/>
          <w:p w:rsidR="007252F8" w:rsidRDefault="007252F8"/>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lastRenderedPageBreak/>
              <w:t>Sederhana</w:t>
            </w:r>
          </w:p>
          <w:p w:rsidR="007252F8" w:rsidRDefault="008257CC">
            <w:pPr>
              <w:jc w:val="center"/>
            </w:pPr>
            <w:r>
              <w:rPr>
                <w:rFonts w:ascii="Times New Roman" w:eastAsia="Times New Roman" w:hAnsi="Times New Roman" w:cs="Times New Roman"/>
                <w:sz w:val="24"/>
                <w:szCs w:val="24"/>
              </w:rPr>
              <w:t>setuju</w:t>
            </w:r>
          </w:p>
        </w:tc>
        <w:tc>
          <w:tcPr>
            <w:tcW w:w="1065" w:type="dxa"/>
          </w:tcPr>
          <w:p w:rsidR="007252F8" w:rsidRDefault="007252F8"/>
          <w:p w:rsidR="007252F8" w:rsidRDefault="007252F8"/>
          <w:p w:rsidR="007252F8" w:rsidRDefault="007252F8"/>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lastRenderedPageBreak/>
              <w:t>Setuju</w:t>
            </w:r>
          </w:p>
          <w:p w:rsidR="007252F8" w:rsidRDefault="007252F8"/>
        </w:tc>
        <w:tc>
          <w:tcPr>
            <w:tcW w:w="1050" w:type="dxa"/>
          </w:tcPr>
          <w:p w:rsidR="007252F8" w:rsidRDefault="007252F8"/>
          <w:p w:rsidR="007252F8" w:rsidRDefault="007252F8"/>
          <w:p w:rsidR="007252F8" w:rsidRDefault="007252F8"/>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lastRenderedPageBreak/>
              <w:t>Sangat setuju</w:t>
            </w:r>
          </w:p>
        </w:tc>
      </w:tr>
      <w:tr w:rsidR="007252F8" w:rsidTr="00125B2A">
        <w:trPr>
          <w:trHeight w:val="2744"/>
        </w:trPr>
        <w:tc>
          <w:tcPr>
            <w:tcW w:w="765" w:type="dxa"/>
          </w:tcPr>
          <w:p w:rsidR="007252F8" w:rsidRDefault="007252F8"/>
          <w:p w:rsidR="007252F8" w:rsidRDefault="007252F8"/>
          <w:p w:rsidR="007252F8" w:rsidRDefault="008257CC">
            <w:r>
              <w:rPr>
                <w:rFonts w:ascii="Times New Roman" w:eastAsia="Times New Roman" w:hAnsi="Times New Roman" w:cs="Times New Roman"/>
                <w:sz w:val="24"/>
                <w:szCs w:val="24"/>
              </w:rPr>
              <w:t>4.</w:t>
            </w:r>
          </w:p>
        </w:tc>
        <w:tc>
          <w:tcPr>
            <w:tcW w:w="2430" w:type="dxa"/>
          </w:tcPr>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Ciri-ciri murid yang diharapkan daripada hasil pembelajaran abad ke-21 antaranya adalah berkemahiran kritis, dan tidak mudah berputus asa.</w:t>
            </w:r>
          </w:p>
          <w:p w:rsidR="007252F8" w:rsidRDefault="007252F8">
            <w:pPr>
              <w:jc w:val="center"/>
            </w:pPr>
          </w:p>
        </w:tc>
        <w:tc>
          <w:tcPr>
            <w:tcW w:w="1110" w:type="dxa"/>
          </w:tcPr>
          <w:p w:rsidR="007252F8" w:rsidRDefault="007252F8"/>
          <w:p w:rsidR="007252F8" w:rsidRDefault="007252F8"/>
          <w:p w:rsidR="007252F8" w:rsidRDefault="007252F8"/>
          <w:p w:rsidR="007252F8" w:rsidRDefault="007252F8"/>
          <w:p w:rsidR="007252F8" w:rsidRDefault="008257CC">
            <w:pPr>
              <w:spacing w:after="200" w:line="276" w:lineRule="auto"/>
              <w:jc w:val="center"/>
            </w:pPr>
            <w:r>
              <w:rPr>
                <w:rFonts w:ascii="Times New Roman" w:eastAsia="Times New Roman" w:hAnsi="Times New Roman" w:cs="Times New Roman"/>
                <w:sz w:val="24"/>
                <w:szCs w:val="24"/>
              </w:rPr>
              <w:t>Sangat tidak setuju</w:t>
            </w:r>
          </w:p>
          <w:p w:rsidR="007252F8" w:rsidRDefault="007252F8"/>
        </w:tc>
        <w:tc>
          <w:tcPr>
            <w:tcW w:w="1110" w:type="dxa"/>
          </w:tcPr>
          <w:p w:rsidR="007252F8" w:rsidRDefault="007252F8"/>
          <w:p w:rsidR="007252F8" w:rsidRDefault="007252F8"/>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Kurang setuju</w:t>
            </w:r>
          </w:p>
          <w:p w:rsidR="007252F8" w:rsidRDefault="007252F8"/>
        </w:tc>
        <w:tc>
          <w:tcPr>
            <w:tcW w:w="1260" w:type="dxa"/>
          </w:tcPr>
          <w:p w:rsidR="007252F8" w:rsidRDefault="007252F8"/>
          <w:p w:rsidR="007252F8" w:rsidRDefault="007252F8"/>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Sederhana</w:t>
            </w:r>
          </w:p>
          <w:p w:rsidR="007252F8" w:rsidRDefault="008257CC">
            <w:pPr>
              <w:jc w:val="center"/>
            </w:pPr>
            <w:r>
              <w:rPr>
                <w:rFonts w:ascii="Times New Roman" w:eastAsia="Times New Roman" w:hAnsi="Times New Roman" w:cs="Times New Roman"/>
                <w:sz w:val="24"/>
                <w:szCs w:val="24"/>
              </w:rPr>
              <w:t>setuju</w:t>
            </w:r>
          </w:p>
        </w:tc>
        <w:tc>
          <w:tcPr>
            <w:tcW w:w="1065" w:type="dxa"/>
          </w:tcPr>
          <w:p w:rsidR="007252F8" w:rsidRDefault="007252F8"/>
          <w:p w:rsidR="007252F8" w:rsidRDefault="007252F8"/>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Setuju</w:t>
            </w:r>
          </w:p>
          <w:p w:rsidR="007252F8" w:rsidRDefault="007252F8"/>
        </w:tc>
        <w:tc>
          <w:tcPr>
            <w:tcW w:w="1050" w:type="dxa"/>
          </w:tcPr>
          <w:p w:rsidR="007252F8" w:rsidRDefault="007252F8"/>
          <w:p w:rsidR="007252F8" w:rsidRDefault="007252F8"/>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Sangat setuju</w:t>
            </w:r>
          </w:p>
        </w:tc>
      </w:tr>
      <w:tr w:rsidR="007252F8">
        <w:trPr>
          <w:trHeight w:val="1760"/>
        </w:trPr>
        <w:tc>
          <w:tcPr>
            <w:tcW w:w="765" w:type="dxa"/>
          </w:tcPr>
          <w:p w:rsidR="007252F8" w:rsidRDefault="007252F8"/>
          <w:p w:rsidR="007252F8" w:rsidRDefault="007252F8"/>
          <w:p w:rsidR="007252F8" w:rsidRDefault="008257CC">
            <w:r>
              <w:rPr>
                <w:rFonts w:ascii="Times New Roman" w:eastAsia="Times New Roman" w:hAnsi="Times New Roman" w:cs="Times New Roman"/>
                <w:sz w:val="24"/>
                <w:szCs w:val="24"/>
              </w:rPr>
              <w:t>5.</w:t>
            </w:r>
          </w:p>
        </w:tc>
        <w:tc>
          <w:tcPr>
            <w:tcW w:w="2430" w:type="dxa"/>
          </w:tcPr>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Guru yang mengajar perlu menguasai kemahiran abad ke-21 dengan sepenuhnya.</w:t>
            </w:r>
          </w:p>
          <w:p w:rsidR="007252F8" w:rsidRDefault="007252F8">
            <w:pPr>
              <w:jc w:val="center"/>
            </w:pPr>
          </w:p>
        </w:tc>
        <w:tc>
          <w:tcPr>
            <w:tcW w:w="1110" w:type="dxa"/>
          </w:tcPr>
          <w:p w:rsidR="007252F8" w:rsidRDefault="007252F8"/>
          <w:p w:rsidR="007252F8" w:rsidRDefault="007252F8"/>
          <w:p w:rsidR="007252F8" w:rsidRDefault="008257CC">
            <w:r>
              <w:rPr>
                <w:rFonts w:ascii="Times New Roman" w:eastAsia="Times New Roman" w:hAnsi="Times New Roman" w:cs="Times New Roman"/>
                <w:sz w:val="24"/>
                <w:szCs w:val="24"/>
              </w:rPr>
              <w:t>Sangat tidak setuju</w:t>
            </w:r>
          </w:p>
        </w:tc>
        <w:tc>
          <w:tcPr>
            <w:tcW w:w="1110" w:type="dxa"/>
          </w:tcPr>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Kurang setuju</w:t>
            </w:r>
          </w:p>
          <w:p w:rsidR="007252F8" w:rsidRDefault="007252F8"/>
        </w:tc>
        <w:tc>
          <w:tcPr>
            <w:tcW w:w="1260" w:type="dxa"/>
          </w:tcPr>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Sederhana</w:t>
            </w:r>
          </w:p>
          <w:p w:rsidR="007252F8" w:rsidRDefault="008257CC">
            <w:pPr>
              <w:jc w:val="center"/>
            </w:pPr>
            <w:r>
              <w:rPr>
                <w:rFonts w:ascii="Times New Roman" w:eastAsia="Times New Roman" w:hAnsi="Times New Roman" w:cs="Times New Roman"/>
                <w:sz w:val="24"/>
                <w:szCs w:val="24"/>
              </w:rPr>
              <w:t>setuju</w:t>
            </w:r>
          </w:p>
        </w:tc>
        <w:tc>
          <w:tcPr>
            <w:tcW w:w="1065" w:type="dxa"/>
          </w:tcPr>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Setuju</w:t>
            </w:r>
          </w:p>
          <w:p w:rsidR="007252F8" w:rsidRDefault="007252F8"/>
        </w:tc>
        <w:tc>
          <w:tcPr>
            <w:tcW w:w="1050" w:type="dxa"/>
          </w:tcPr>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Sangat setuju</w:t>
            </w:r>
          </w:p>
        </w:tc>
      </w:tr>
      <w:tr w:rsidR="007252F8" w:rsidTr="009749FF">
        <w:trPr>
          <w:trHeight w:val="1853"/>
        </w:trPr>
        <w:tc>
          <w:tcPr>
            <w:tcW w:w="765" w:type="dxa"/>
          </w:tcPr>
          <w:p w:rsidR="007252F8" w:rsidRDefault="007252F8"/>
          <w:p w:rsidR="007252F8" w:rsidRDefault="007252F8"/>
          <w:p w:rsidR="007252F8" w:rsidRDefault="008257CC">
            <w:r>
              <w:rPr>
                <w:rFonts w:ascii="Times New Roman" w:eastAsia="Times New Roman" w:hAnsi="Times New Roman" w:cs="Times New Roman"/>
                <w:sz w:val="24"/>
                <w:szCs w:val="24"/>
              </w:rPr>
              <w:t>6.</w:t>
            </w:r>
          </w:p>
        </w:tc>
        <w:tc>
          <w:tcPr>
            <w:tcW w:w="2430" w:type="dxa"/>
          </w:tcPr>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Adakah kemahiran abad ke-21 telah diaplikasikan dalam pembelajaran anda?</w:t>
            </w:r>
          </w:p>
          <w:p w:rsidR="007252F8" w:rsidRDefault="007252F8">
            <w:pPr>
              <w:jc w:val="center"/>
            </w:pPr>
          </w:p>
        </w:tc>
        <w:tc>
          <w:tcPr>
            <w:tcW w:w="1110" w:type="dxa"/>
          </w:tcPr>
          <w:p w:rsidR="007252F8" w:rsidRDefault="007252F8">
            <w:pPr>
              <w:spacing w:after="200" w:line="276" w:lineRule="auto"/>
              <w:ind w:left="720"/>
            </w:pPr>
          </w:p>
          <w:p w:rsidR="007252F8" w:rsidRDefault="008257CC">
            <w:pPr>
              <w:spacing w:after="200" w:line="276" w:lineRule="auto"/>
            </w:pPr>
            <w:r>
              <w:rPr>
                <w:rFonts w:ascii="Times New Roman" w:eastAsia="Times New Roman" w:hAnsi="Times New Roman" w:cs="Times New Roman"/>
                <w:sz w:val="24"/>
                <w:szCs w:val="24"/>
              </w:rPr>
              <w:t>Sangat tidak setuju</w:t>
            </w:r>
          </w:p>
          <w:p w:rsidR="007252F8" w:rsidRDefault="007252F8">
            <w:pPr>
              <w:spacing w:after="200" w:line="276" w:lineRule="auto"/>
            </w:pPr>
          </w:p>
        </w:tc>
        <w:tc>
          <w:tcPr>
            <w:tcW w:w="1110" w:type="dxa"/>
          </w:tcPr>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Kurang setuju</w:t>
            </w:r>
          </w:p>
          <w:p w:rsidR="007252F8" w:rsidRDefault="007252F8"/>
        </w:tc>
        <w:tc>
          <w:tcPr>
            <w:tcW w:w="1260" w:type="dxa"/>
          </w:tcPr>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Sederhana</w:t>
            </w:r>
          </w:p>
          <w:p w:rsidR="007252F8" w:rsidRDefault="008257CC">
            <w:pPr>
              <w:jc w:val="center"/>
            </w:pPr>
            <w:r>
              <w:rPr>
                <w:rFonts w:ascii="Times New Roman" w:eastAsia="Times New Roman" w:hAnsi="Times New Roman" w:cs="Times New Roman"/>
                <w:sz w:val="24"/>
                <w:szCs w:val="24"/>
              </w:rPr>
              <w:t>setuju</w:t>
            </w:r>
          </w:p>
        </w:tc>
        <w:tc>
          <w:tcPr>
            <w:tcW w:w="1065" w:type="dxa"/>
          </w:tcPr>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Setuju</w:t>
            </w:r>
          </w:p>
          <w:p w:rsidR="007252F8" w:rsidRDefault="007252F8"/>
        </w:tc>
        <w:tc>
          <w:tcPr>
            <w:tcW w:w="1050" w:type="dxa"/>
          </w:tcPr>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Sangat setuju</w:t>
            </w:r>
          </w:p>
        </w:tc>
      </w:tr>
      <w:tr w:rsidR="007252F8">
        <w:trPr>
          <w:trHeight w:val="2020"/>
        </w:trPr>
        <w:tc>
          <w:tcPr>
            <w:tcW w:w="765" w:type="dxa"/>
          </w:tcPr>
          <w:p w:rsidR="007252F8" w:rsidRDefault="007252F8"/>
          <w:p w:rsidR="007252F8" w:rsidRDefault="007252F8"/>
          <w:p w:rsidR="007252F8" w:rsidRDefault="007252F8"/>
          <w:p w:rsidR="007252F8" w:rsidRDefault="008257CC">
            <w:r>
              <w:rPr>
                <w:rFonts w:ascii="Times New Roman" w:eastAsia="Times New Roman" w:hAnsi="Times New Roman" w:cs="Times New Roman"/>
                <w:sz w:val="24"/>
                <w:szCs w:val="24"/>
              </w:rPr>
              <w:t>7.</w:t>
            </w:r>
          </w:p>
        </w:tc>
        <w:tc>
          <w:tcPr>
            <w:tcW w:w="2430" w:type="dxa"/>
          </w:tcPr>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Kemahiran abad ke-21 menjadikan sesi pembelajaran saya lebih menarik.</w:t>
            </w:r>
          </w:p>
          <w:p w:rsidR="007252F8" w:rsidRDefault="007252F8">
            <w:pPr>
              <w:jc w:val="center"/>
            </w:pPr>
          </w:p>
        </w:tc>
        <w:tc>
          <w:tcPr>
            <w:tcW w:w="1110" w:type="dxa"/>
          </w:tcPr>
          <w:p w:rsidR="007252F8" w:rsidRDefault="007252F8"/>
          <w:p w:rsidR="007252F8" w:rsidRDefault="007252F8"/>
          <w:p w:rsidR="007252F8" w:rsidRDefault="007252F8"/>
          <w:p w:rsidR="007252F8" w:rsidRDefault="008257CC">
            <w:r>
              <w:rPr>
                <w:rFonts w:ascii="Times New Roman" w:eastAsia="Times New Roman" w:hAnsi="Times New Roman" w:cs="Times New Roman"/>
                <w:sz w:val="24"/>
                <w:szCs w:val="24"/>
              </w:rPr>
              <w:t>Sangat tidak setuju</w:t>
            </w:r>
          </w:p>
        </w:tc>
        <w:tc>
          <w:tcPr>
            <w:tcW w:w="1110" w:type="dxa"/>
          </w:tcPr>
          <w:p w:rsidR="007252F8" w:rsidRDefault="007252F8"/>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Kurang setuju</w:t>
            </w:r>
          </w:p>
          <w:p w:rsidR="007252F8" w:rsidRDefault="007252F8"/>
        </w:tc>
        <w:tc>
          <w:tcPr>
            <w:tcW w:w="1260" w:type="dxa"/>
          </w:tcPr>
          <w:p w:rsidR="007252F8" w:rsidRDefault="007252F8"/>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Sederhana</w:t>
            </w:r>
          </w:p>
          <w:p w:rsidR="007252F8" w:rsidRDefault="008257CC">
            <w:pPr>
              <w:jc w:val="center"/>
            </w:pPr>
            <w:r>
              <w:rPr>
                <w:rFonts w:ascii="Times New Roman" w:eastAsia="Times New Roman" w:hAnsi="Times New Roman" w:cs="Times New Roman"/>
                <w:sz w:val="24"/>
                <w:szCs w:val="24"/>
              </w:rPr>
              <w:t>setuju</w:t>
            </w:r>
          </w:p>
        </w:tc>
        <w:tc>
          <w:tcPr>
            <w:tcW w:w="1065" w:type="dxa"/>
          </w:tcPr>
          <w:p w:rsidR="007252F8" w:rsidRDefault="007252F8"/>
          <w:p w:rsidR="007252F8" w:rsidRDefault="007252F8"/>
          <w:p w:rsidR="007252F8" w:rsidRDefault="007252F8"/>
          <w:p w:rsidR="007252F8" w:rsidRDefault="008257CC">
            <w:r>
              <w:rPr>
                <w:rFonts w:ascii="Times New Roman" w:eastAsia="Times New Roman" w:hAnsi="Times New Roman" w:cs="Times New Roman"/>
                <w:sz w:val="24"/>
                <w:szCs w:val="24"/>
              </w:rPr>
              <w:t>Setuju</w:t>
            </w:r>
          </w:p>
        </w:tc>
        <w:tc>
          <w:tcPr>
            <w:tcW w:w="1050" w:type="dxa"/>
          </w:tcPr>
          <w:p w:rsidR="007252F8" w:rsidRDefault="007252F8"/>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Sangat setuju</w:t>
            </w:r>
          </w:p>
        </w:tc>
      </w:tr>
      <w:tr w:rsidR="007252F8">
        <w:trPr>
          <w:trHeight w:val="1640"/>
        </w:trPr>
        <w:tc>
          <w:tcPr>
            <w:tcW w:w="765" w:type="dxa"/>
          </w:tcPr>
          <w:p w:rsidR="007252F8" w:rsidRDefault="007252F8"/>
          <w:p w:rsidR="007252F8" w:rsidRDefault="007252F8"/>
          <w:p w:rsidR="007252F8" w:rsidRDefault="007252F8"/>
          <w:p w:rsidR="007252F8" w:rsidRDefault="008257CC">
            <w:r>
              <w:rPr>
                <w:rFonts w:ascii="Times New Roman" w:eastAsia="Times New Roman" w:hAnsi="Times New Roman" w:cs="Times New Roman"/>
                <w:sz w:val="24"/>
                <w:szCs w:val="24"/>
              </w:rPr>
              <w:t>8.</w:t>
            </w:r>
          </w:p>
        </w:tc>
        <w:tc>
          <w:tcPr>
            <w:tcW w:w="2430" w:type="dxa"/>
          </w:tcPr>
          <w:p w:rsidR="007252F8" w:rsidRDefault="007252F8"/>
          <w:p w:rsidR="007252F8" w:rsidRDefault="008257CC">
            <w:pPr>
              <w:jc w:val="center"/>
            </w:pPr>
            <w:r>
              <w:rPr>
                <w:rFonts w:ascii="Times New Roman" w:eastAsia="Times New Roman" w:hAnsi="Times New Roman" w:cs="Times New Roman"/>
                <w:sz w:val="24"/>
                <w:szCs w:val="24"/>
              </w:rPr>
              <w:t>Kemahiran abad ke-21 diyakini mampu menjadikan saya pelajar yang berkualiti.</w:t>
            </w:r>
          </w:p>
        </w:tc>
        <w:tc>
          <w:tcPr>
            <w:tcW w:w="1110" w:type="dxa"/>
          </w:tcPr>
          <w:p w:rsidR="007252F8" w:rsidRDefault="007252F8"/>
          <w:p w:rsidR="007252F8" w:rsidRDefault="007252F8"/>
          <w:p w:rsidR="007252F8" w:rsidRDefault="008257CC">
            <w:r>
              <w:rPr>
                <w:rFonts w:ascii="Times New Roman" w:eastAsia="Times New Roman" w:hAnsi="Times New Roman" w:cs="Times New Roman"/>
                <w:sz w:val="24"/>
                <w:szCs w:val="24"/>
              </w:rPr>
              <w:t>Sangat tidak setuju</w:t>
            </w:r>
          </w:p>
        </w:tc>
        <w:tc>
          <w:tcPr>
            <w:tcW w:w="1110" w:type="dxa"/>
          </w:tcPr>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Kurang setuju</w:t>
            </w:r>
          </w:p>
          <w:p w:rsidR="007252F8" w:rsidRDefault="007252F8"/>
        </w:tc>
        <w:tc>
          <w:tcPr>
            <w:tcW w:w="1260" w:type="dxa"/>
          </w:tcPr>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Sederhana</w:t>
            </w:r>
          </w:p>
          <w:p w:rsidR="007252F8" w:rsidRDefault="008257CC">
            <w:pPr>
              <w:jc w:val="center"/>
            </w:pPr>
            <w:r>
              <w:rPr>
                <w:rFonts w:ascii="Times New Roman" w:eastAsia="Times New Roman" w:hAnsi="Times New Roman" w:cs="Times New Roman"/>
                <w:sz w:val="24"/>
                <w:szCs w:val="24"/>
              </w:rPr>
              <w:t>setuju</w:t>
            </w:r>
          </w:p>
        </w:tc>
        <w:tc>
          <w:tcPr>
            <w:tcW w:w="1065" w:type="dxa"/>
          </w:tcPr>
          <w:p w:rsidR="007252F8" w:rsidRDefault="007252F8"/>
          <w:p w:rsidR="007252F8" w:rsidRDefault="007252F8"/>
          <w:p w:rsidR="007252F8" w:rsidRDefault="008257CC">
            <w:r>
              <w:rPr>
                <w:rFonts w:ascii="Times New Roman" w:eastAsia="Times New Roman" w:hAnsi="Times New Roman" w:cs="Times New Roman"/>
                <w:sz w:val="24"/>
                <w:szCs w:val="24"/>
              </w:rPr>
              <w:t>Setuju</w:t>
            </w:r>
          </w:p>
        </w:tc>
        <w:tc>
          <w:tcPr>
            <w:tcW w:w="1050" w:type="dxa"/>
          </w:tcPr>
          <w:p w:rsidR="007252F8" w:rsidRDefault="007252F8"/>
          <w:p w:rsidR="007252F8" w:rsidRDefault="007252F8"/>
          <w:p w:rsidR="007252F8" w:rsidRDefault="008257CC">
            <w:pPr>
              <w:jc w:val="center"/>
            </w:pPr>
            <w:r>
              <w:rPr>
                <w:rFonts w:ascii="Times New Roman" w:eastAsia="Times New Roman" w:hAnsi="Times New Roman" w:cs="Times New Roman"/>
                <w:sz w:val="24"/>
                <w:szCs w:val="24"/>
              </w:rPr>
              <w:t>Sangat setuju</w:t>
            </w:r>
          </w:p>
        </w:tc>
      </w:tr>
    </w:tbl>
    <w:p w:rsidR="007252F8" w:rsidRDefault="007252F8">
      <w:bookmarkStart w:id="2" w:name="_xki2tpl40k5j" w:colFirst="0" w:colLast="0"/>
      <w:bookmarkStart w:id="3" w:name="_pe7ssish9grr" w:colFirst="0" w:colLast="0"/>
      <w:bookmarkStart w:id="4" w:name="_r87ojpdnxpuw" w:colFirst="0" w:colLast="0"/>
      <w:bookmarkStart w:id="5" w:name="_dd12h5bmnm2" w:colFirst="0" w:colLast="0"/>
      <w:bookmarkEnd w:id="2"/>
      <w:bookmarkEnd w:id="3"/>
      <w:bookmarkEnd w:id="4"/>
      <w:bookmarkEnd w:id="5"/>
    </w:p>
    <w:p w:rsidR="007252F8" w:rsidRDefault="007252F8">
      <w:bookmarkStart w:id="6" w:name="_30j0zll" w:colFirst="0" w:colLast="0"/>
      <w:bookmarkEnd w:id="6"/>
    </w:p>
    <w:p w:rsidR="007252F8" w:rsidRDefault="008257CC">
      <w:r>
        <w:rPr>
          <w:rFonts w:ascii="Times New Roman" w:eastAsia="Times New Roman" w:hAnsi="Times New Roman" w:cs="Times New Roman"/>
          <w:b/>
          <w:sz w:val="24"/>
          <w:szCs w:val="24"/>
        </w:rPr>
        <w:t>6.0   DAPATAN KAJIAN</w:t>
      </w:r>
    </w:p>
    <w:p w:rsidR="007252F8" w:rsidRDefault="007252F8">
      <w:bookmarkStart w:id="7" w:name="_1fob9te" w:colFirst="0" w:colLast="0"/>
      <w:bookmarkEnd w:id="7"/>
    </w:p>
    <w:p w:rsidR="007252F8" w:rsidRDefault="008257CC">
      <w:bookmarkStart w:id="8" w:name="_3znysh7" w:colFirst="0" w:colLast="0"/>
      <w:bookmarkEnd w:id="8"/>
      <w:r>
        <w:rPr>
          <w:rFonts w:ascii="Times New Roman" w:eastAsia="Times New Roman" w:hAnsi="Times New Roman" w:cs="Times New Roman"/>
          <w:b/>
          <w:sz w:val="24"/>
          <w:szCs w:val="24"/>
        </w:rPr>
        <w:tab/>
        <w:t xml:space="preserve">6.1 </w:t>
      </w:r>
      <w:r>
        <w:rPr>
          <w:rFonts w:ascii="Times New Roman" w:eastAsia="Times New Roman" w:hAnsi="Times New Roman" w:cs="Times New Roman"/>
          <w:b/>
          <w:sz w:val="24"/>
          <w:szCs w:val="24"/>
        </w:rPr>
        <w:tab/>
        <w:t>PENGENALAN</w:t>
      </w:r>
    </w:p>
    <w:p w:rsidR="007252F8" w:rsidRDefault="008257CC">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Segala maklumat dan persoalan sudah terjawab berkenaan soal selidik kami untuk tajuk Kemahiran Abad Ke-21. Seramai empat puluh (40) orang responden atau pelajar sudi meluangkan sedikit masa dengan menjawab soal selidik ini dimana responden terdiri daripada</w:t>
      </w:r>
      <w:r>
        <w:rPr>
          <w:rFonts w:ascii="Times New Roman" w:eastAsia="Times New Roman" w:hAnsi="Times New Roman" w:cs="Times New Roman"/>
          <w:sz w:val="24"/>
          <w:szCs w:val="24"/>
        </w:rPr>
        <w:t xml:space="preserve"> pelbagai jenis fakulti di Universiti Kebangsaan Malaysia </w:t>
      </w:r>
      <w:proofErr w:type="gramStart"/>
      <w:r>
        <w:rPr>
          <w:rFonts w:ascii="Times New Roman" w:eastAsia="Times New Roman" w:hAnsi="Times New Roman" w:cs="Times New Roman"/>
          <w:sz w:val="24"/>
          <w:szCs w:val="24"/>
        </w:rPr>
        <w:t>ini .</w:t>
      </w:r>
      <w:proofErr w:type="gramEnd"/>
      <w:r>
        <w:rPr>
          <w:rFonts w:ascii="Times New Roman" w:eastAsia="Times New Roman" w:hAnsi="Times New Roman" w:cs="Times New Roman"/>
          <w:sz w:val="24"/>
          <w:szCs w:val="24"/>
        </w:rPr>
        <w:t xml:space="preserve"> Kesemua responden telah menjawab dengan baik dan tepat serta boleh diberikan pujian kerana sedikit sebanyak hasil daripada jawapan yang telah diberi bertepatan dengan objektif kajian kami.</w:t>
      </w:r>
    </w:p>
    <w:p w:rsidR="009749FF" w:rsidRDefault="009749FF">
      <w:pPr>
        <w:spacing w:line="360" w:lineRule="auto"/>
        <w:ind w:left="720"/>
        <w:jc w:val="both"/>
        <w:rPr>
          <w:rFonts w:ascii="Times New Roman" w:eastAsia="Times New Roman" w:hAnsi="Times New Roman" w:cs="Times New Roman"/>
          <w:sz w:val="24"/>
          <w:szCs w:val="24"/>
        </w:rPr>
      </w:pPr>
    </w:p>
    <w:p w:rsidR="009749FF" w:rsidRDefault="009749FF">
      <w:pPr>
        <w:spacing w:line="360" w:lineRule="auto"/>
        <w:ind w:left="720"/>
        <w:jc w:val="both"/>
        <w:rPr>
          <w:rFonts w:ascii="Times New Roman" w:eastAsia="Times New Roman" w:hAnsi="Times New Roman" w:cs="Times New Roman"/>
          <w:sz w:val="24"/>
          <w:szCs w:val="24"/>
        </w:rPr>
      </w:pPr>
    </w:p>
    <w:p w:rsidR="009749FF" w:rsidRDefault="009749FF">
      <w:pPr>
        <w:spacing w:line="360" w:lineRule="auto"/>
        <w:ind w:left="720"/>
        <w:jc w:val="both"/>
        <w:rPr>
          <w:rFonts w:ascii="Times New Roman" w:eastAsia="Times New Roman" w:hAnsi="Times New Roman" w:cs="Times New Roman"/>
          <w:sz w:val="24"/>
          <w:szCs w:val="24"/>
        </w:rPr>
      </w:pPr>
    </w:p>
    <w:p w:rsidR="009749FF" w:rsidRDefault="009749FF">
      <w:pPr>
        <w:spacing w:line="360" w:lineRule="auto"/>
        <w:ind w:left="720"/>
        <w:jc w:val="both"/>
        <w:rPr>
          <w:rFonts w:ascii="Times New Roman" w:eastAsia="Times New Roman" w:hAnsi="Times New Roman" w:cs="Times New Roman"/>
          <w:sz w:val="24"/>
          <w:szCs w:val="24"/>
        </w:rPr>
      </w:pPr>
    </w:p>
    <w:p w:rsidR="009749FF" w:rsidRDefault="009749FF">
      <w:pPr>
        <w:spacing w:line="360" w:lineRule="auto"/>
        <w:ind w:left="720"/>
        <w:jc w:val="both"/>
        <w:rPr>
          <w:rFonts w:ascii="Times New Roman" w:eastAsia="Times New Roman" w:hAnsi="Times New Roman" w:cs="Times New Roman"/>
          <w:sz w:val="24"/>
          <w:szCs w:val="24"/>
        </w:rPr>
      </w:pPr>
    </w:p>
    <w:p w:rsidR="009749FF" w:rsidRDefault="009749FF">
      <w:pPr>
        <w:spacing w:line="360" w:lineRule="auto"/>
        <w:ind w:left="720"/>
        <w:jc w:val="both"/>
        <w:rPr>
          <w:rFonts w:ascii="Times New Roman" w:eastAsia="Times New Roman" w:hAnsi="Times New Roman" w:cs="Times New Roman"/>
          <w:sz w:val="24"/>
          <w:szCs w:val="24"/>
        </w:rPr>
      </w:pPr>
    </w:p>
    <w:p w:rsidR="009749FF" w:rsidRDefault="009749FF">
      <w:pPr>
        <w:spacing w:line="360" w:lineRule="auto"/>
        <w:ind w:left="720"/>
        <w:jc w:val="both"/>
      </w:pPr>
    </w:p>
    <w:p w:rsidR="007252F8" w:rsidRDefault="008257CC">
      <w:pPr>
        <w:spacing w:line="360" w:lineRule="auto"/>
        <w:ind w:left="720"/>
      </w:pPr>
      <w:r>
        <w:rPr>
          <w:rFonts w:ascii="Times New Roman" w:eastAsia="Times New Roman" w:hAnsi="Times New Roman" w:cs="Times New Roman"/>
          <w:b/>
          <w:sz w:val="24"/>
          <w:szCs w:val="24"/>
        </w:rPr>
        <w:lastRenderedPageBreak/>
        <w:t>6.2</w:t>
      </w:r>
      <w:r>
        <w:rPr>
          <w:rFonts w:ascii="Times New Roman" w:eastAsia="Times New Roman" w:hAnsi="Times New Roman" w:cs="Times New Roman"/>
          <w:b/>
          <w:sz w:val="24"/>
          <w:szCs w:val="24"/>
        </w:rPr>
        <w:tab/>
        <w:t xml:space="preserve"> DEMOGRAFI</w:t>
      </w:r>
    </w:p>
    <w:p w:rsidR="007252F8" w:rsidRDefault="008257CC">
      <w:pPr>
        <w:spacing w:after="160" w:line="259" w:lineRule="auto"/>
        <w:jc w:val="center"/>
      </w:pPr>
      <w:r>
        <w:rPr>
          <w:noProof/>
        </w:rPr>
        <w:drawing>
          <wp:inline distT="0" distB="0" distL="0" distR="0">
            <wp:extent cx="5943600" cy="2028825"/>
            <wp:effectExtent l="0" t="0" r="0" b="0"/>
            <wp:docPr id="7"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3"/>
                    <a:srcRect t="15476"/>
                    <a:stretch>
                      <a:fillRect/>
                    </a:stretch>
                  </pic:blipFill>
                  <pic:spPr>
                    <a:xfrm>
                      <a:off x="0" y="0"/>
                      <a:ext cx="5943600" cy="2028825"/>
                    </a:xfrm>
                    <a:prstGeom prst="rect">
                      <a:avLst/>
                    </a:prstGeom>
                    <a:ln/>
                  </pic:spPr>
                </pic:pic>
              </a:graphicData>
            </a:graphic>
          </wp:inline>
        </w:drawing>
      </w:r>
    </w:p>
    <w:p w:rsidR="007252F8" w:rsidRDefault="008257CC">
      <w:pPr>
        <w:spacing w:after="160" w:line="259" w:lineRule="auto"/>
        <w:jc w:val="center"/>
      </w:pPr>
      <w:r>
        <w:rPr>
          <w:rFonts w:ascii="Times New Roman" w:eastAsia="Times New Roman" w:hAnsi="Times New Roman" w:cs="Times New Roman"/>
          <w:b/>
          <w:sz w:val="24"/>
          <w:szCs w:val="24"/>
        </w:rPr>
        <w:t>Rajah 1: Umur responden</w:t>
      </w:r>
    </w:p>
    <w:p w:rsidR="007252F8" w:rsidRDefault="008257CC">
      <w:pPr>
        <w:spacing w:after="160" w:line="259" w:lineRule="auto"/>
        <w:jc w:val="both"/>
      </w:pPr>
      <w:r>
        <w:rPr>
          <w:rFonts w:ascii="Times New Roman" w:eastAsia="Times New Roman" w:hAnsi="Times New Roman" w:cs="Times New Roman"/>
          <w:sz w:val="24"/>
          <w:szCs w:val="24"/>
        </w:rPr>
        <w:t>Secara keseluruhannya, 51.2% umur responden adalah berumur 18-21 tahun daripada 41 responden manakala hanya 4.9% responden yang berumur 25 tahun ke atas. Data ini menunjukkan bahawa majoriti responden adalah berumur 18</w:t>
      </w:r>
      <w:r>
        <w:rPr>
          <w:rFonts w:ascii="Times New Roman" w:eastAsia="Times New Roman" w:hAnsi="Times New Roman" w:cs="Times New Roman"/>
          <w:sz w:val="24"/>
          <w:szCs w:val="24"/>
        </w:rPr>
        <w:t>-21 tahun.</w:t>
      </w:r>
    </w:p>
    <w:p w:rsidR="007252F8" w:rsidRDefault="007252F8">
      <w:pPr>
        <w:spacing w:after="160" w:line="259" w:lineRule="auto"/>
        <w:jc w:val="both"/>
      </w:pPr>
    </w:p>
    <w:p w:rsidR="007252F8" w:rsidRDefault="008257CC">
      <w:pPr>
        <w:spacing w:after="160" w:line="259" w:lineRule="auto"/>
        <w:jc w:val="center"/>
      </w:pPr>
      <w:r>
        <w:rPr>
          <w:noProof/>
        </w:rPr>
        <w:drawing>
          <wp:inline distT="0" distB="0" distL="0" distR="0">
            <wp:extent cx="5943600" cy="1881188"/>
            <wp:effectExtent l="0" t="0" r="0" b="0"/>
            <wp:docPr id="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4"/>
                    <a:srcRect t="17948"/>
                    <a:stretch>
                      <a:fillRect/>
                    </a:stretch>
                  </pic:blipFill>
                  <pic:spPr>
                    <a:xfrm>
                      <a:off x="0" y="0"/>
                      <a:ext cx="5943600" cy="1881188"/>
                    </a:xfrm>
                    <a:prstGeom prst="rect">
                      <a:avLst/>
                    </a:prstGeom>
                    <a:ln/>
                  </pic:spPr>
                </pic:pic>
              </a:graphicData>
            </a:graphic>
          </wp:inline>
        </w:drawing>
      </w:r>
    </w:p>
    <w:p w:rsidR="007252F8" w:rsidRDefault="008257CC">
      <w:pPr>
        <w:spacing w:after="160" w:line="259" w:lineRule="auto"/>
        <w:jc w:val="center"/>
      </w:pPr>
      <w:r>
        <w:rPr>
          <w:rFonts w:ascii="Times New Roman" w:eastAsia="Times New Roman" w:hAnsi="Times New Roman" w:cs="Times New Roman"/>
          <w:b/>
          <w:sz w:val="24"/>
          <w:szCs w:val="24"/>
        </w:rPr>
        <w:t>Rajah 2: Jantina responden</w:t>
      </w:r>
    </w:p>
    <w:p w:rsidR="007252F8" w:rsidRDefault="007252F8">
      <w:pPr>
        <w:spacing w:after="160" w:line="259" w:lineRule="auto"/>
        <w:jc w:val="center"/>
      </w:pPr>
    </w:p>
    <w:p w:rsidR="007252F8" w:rsidRDefault="008257CC">
      <w:pPr>
        <w:spacing w:after="160" w:line="259" w:lineRule="auto"/>
        <w:jc w:val="both"/>
      </w:pPr>
      <w:r>
        <w:rPr>
          <w:rFonts w:ascii="Times New Roman" w:eastAsia="Times New Roman" w:hAnsi="Times New Roman" w:cs="Times New Roman"/>
          <w:sz w:val="24"/>
          <w:szCs w:val="24"/>
        </w:rPr>
        <w:t xml:space="preserve">Berdasarkan data ini juga, majoriti responden adalah perempuan iaitu sebanyak 56.1% manakala lelaki adalah 43.9%. </w:t>
      </w:r>
    </w:p>
    <w:p w:rsidR="007252F8" w:rsidRDefault="008257CC">
      <w:pPr>
        <w:spacing w:after="160" w:line="259" w:lineRule="auto"/>
        <w:jc w:val="center"/>
      </w:pPr>
      <w:r>
        <w:rPr>
          <w:noProof/>
        </w:rPr>
        <w:lastRenderedPageBreak/>
        <w:drawing>
          <wp:inline distT="0" distB="0" distL="0" distR="0">
            <wp:extent cx="5081588" cy="2324100"/>
            <wp:effectExtent l="0" t="0" r="0" b="0"/>
            <wp:docPr id="9"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5"/>
                    <a:srcRect l="2955" t="10947" r="1521"/>
                    <a:stretch>
                      <a:fillRect/>
                    </a:stretch>
                  </pic:blipFill>
                  <pic:spPr>
                    <a:xfrm>
                      <a:off x="0" y="0"/>
                      <a:ext cx="5081588" cy="2324100"/>
                    </a:xfrm>
                    <a:prstGeom prst="rect">
                      <a:avLst/>
                    </a:prstGeom>
                    <a:ln/>
                  </pic:spPr>
                </pic:pic>
              </a:graphicData>
            </a:graphic>
          </wp:inline>
        </w:drawing>
      </w:r>
    </w:p>
    <w:p w:rsidR="007252F8" w:rsidRDefault="008257CC">
      <w:pPr>
        <w:spacing w:after="160" w:line="259" w:lineRule="auto"/>
        <w:jc w:val="center"/>
      </w:pPr>
      <w:r>
        <w:rPr>
          <w:rFonts w:ascii="Times New Roman" w:eastAsia="Times New Roman" w:hAnsi="Times New Roman" w:cs="Times New Roman"/>
          <w:b/>
          <w:sz w:val="24"/>
          <w:szCs w:val="24"/>
        </w:rPr>
        <w:t>Rajah 3: Fakulti</w:t>
      </w:r>
    </w:p>
    <w:p w:rsidR="007252F8" w:rsidRDefault="008257CC">
      <w:pPr>
        <w:spacing w:after="160" w:line="259" w:lineRule="auto"/>
        <w:jc w:val="both"/>
      </w:pPr>
      <w:r>
        <w:rPr>
          <w:rFonts w:ascii="Times New Roman" w:eastAsia="Times New Roman" w:hAnsi="Times New Roman" w:cs="Times New Roman"/>
          <w:sz w:val="24"/>
          <w:szCs w:val="24"/>
        </w:rPr>
        <w:t xml:space="preserve">Merujuk kepada data di atas, majoriti responden adalah dari Fakulti Pendidikan diikuti dengan responden dari Fakulti Kejuruteraan Dan Alam Bina. </w:t>
      </w:r>
    </w:p>
    <w:p w:rsidR="007252F8" w:rsidRDefault="007252F8">
      <w:pPr>
        <w:spacing w:after="160" w:line="259" w:lineRule="auto"/>
        <w:jc w:val="both"/>
      </w:pPr>
    </w:p>
    <w:p w:rsidR="007252F8" w:rsidRDefault="007252F8">
      <w:pPr>
        <w:spacing w:after="160" w:line="259" w:lineRule="auto"/>
        <w:jc w:val="both"/>
      </w:pPr>
    </w:p>
    <w:p w:rsidR="007252F8" w:rsidRDefault="008257CC">
      <w:pPr>
        <w:spacing w:after="160" w:line="259" w:lineRule="auto"/>
        <w:jc w:val="center"/>
      </w:pPr>
      <w:r>
        <w:rPr>
          <w:noProof/>
        </w:rPr>
        <w:drawing>
          <wp:inline distT="0" distB="0" distL="0" distR="0">
            <wp:extent cx="5638800" cy="1881188"/>
            <wp:effectExtent l="0" t="0" r="0" b="0"/>
            <wp:docPr id="8"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6"/>
                    <a:srcRect t="15276" r="1904"/>
                    <a:stretch>
                      <a:fillRect/>
                    </a:stretch>
                  </pic:blipFill>
                  <pic:spPr>
                    <a:xfrm>
                      <a:off x="0" y="0"/>
                      <a:ext cx="5638800" cy="1881188"/>
                    </a:xfrm>
                    <a:prstGeom prst="rect">
                      <a:avLst/>
                    </a:prstGeom>
                    <a:ln/>
                  </pic:spPr>
                </pic:pic>
              </a:graphicData>
            </a:graphic>
          </wp:inline>
        </w:drawing>
      </w:r>
    </w:p>
    <w:p w:rsidR="007252F8" w:rsidRDefault="008257CC">
      <w:pPr>
        <w:spacing w:after="160" w:line="259" w:lineRule="auto"/>
        <w:jc w:val="center"/>
      </w:pPr>
      <w:r>
        <w:rPr>
          <w:rFonts w:ascii="Times New Roman" w:eastAsia="Times New Roman" w:hAnsi="Times New Roman" w:cs="Times New Roman"/>
          <w:b/>
          <w:sz w:val="24"/>
          <w:szCs w:val="24"/>
        </w:rPr>
        <w:t>Rajah 4: Tahun pengajian responden</w:t>
      </w:r>
    </w:p>
    <w:p w:rsidR="007252F8" w:rsidRDefault="008257CC">
      <w:pPr>
        <w:spacing w:after="160" w:line="259" w:lineRule="auto"/>
        <w:jc w:val="both"/>
      </w:pPr>
      <w:r>
        <w:rPr>
          <w:rFonts w:ascii="Times New Roman" w:eastAsia="Times New Roman" w:hAnsi="Times New Roman" w:cs="Times New Roman"/>
          <w:sz w:val="24"/>
          <w:szCs w:val="24"/>
        </w:rPr>
        <w:t>Rajah seterusnya adalah hasil data untuk tahun pengajian responden di m</w:t>
      </w:r>
      <w:r>
        <w:rPr>
          <w:rFonts w:ascii="Times New Roman" w:eastAsia="Times New Roman" w:hAnsi="Times New Roman" w:cs="Times New Roman"/>
          <w:sz w:val="24"/>
          <w:szCs w:val="24"/>
        </w:rPr>
        <w:t>ana majoriti responden adalah dari tahun 1 manakala responden dari Tahun 3 hanyalah 17.1% sahaja.</w:t>
      </w:r>
    </w:p>
    <w:p w:rsidR="007252F8" w:rsidRDefault="007252F8">
      <w:pPr>
        <w:spacing w:after="160" w:line="259" w:lineRule="auto"/>
        <w:jc w:val="both"/>
      </w:pPr>
    </w:p>
    <w:p w:rsidR="009749FF" w:rsidRDefault="009749FF">
      <w:pPr>
        <w:spacing w:after="160" w:line="259" w:lineRule="auto"/>
        <w:jc w:val="both"/>
      </w:pPr>
    </w:p>
    <w:p w:rsidR="009749FF" w:rsidRDefault="009749FF">
      <w:pPr>
        <w:spacing w:after="160" w:line="259" w:lineRule="auto"/>
        <w:jc w:val="both"/>
      </w:pPr>
    </w:p>
    <w:p w:rsidR="007252F8" w:rsidRDefault="008257CC">
      <w:pPr>
        <w:tabs>
          <w:tab w:val="left" w:pos="975"/>
        </w:tabs>
        <w:spacing w:after="160" w:line="259"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6.3  DATA</w:t>
      </w:r>
      <w:proofErr w:type="gramEnd"/>
      <w:r>
        <w:rPr>
          <w:rFonts w:ascii="Times New Roman" w:eastAsia="Times New Roman" w:hAnsi="Times New Roman" w:cs="Times New Roman"/>
          <w:b/>
          <w:sz w:val="24"/>
          <w:szCs w:val="24"/>
        </w:rPr>
        <w:tab/>
      </w:r>
    </w:p>
    <w:p w:rsidR="009749FF" w:rsidRDefault="009749FF">
      <w:pPr>
        <w:tabs>
          <w:tab w:val="left" w:pos="975"/>
        </w:tabs>
        <w:spacing w:after="160" w:line="259" w:lineRule="auto"/>
      </w:pPr>
    </w:p>
    <w:p w:rsidR="007252F8" w:rsidRDefault="008257CC">
      <w:pPr>
        <w:tabs>
          <w:tab w:val="left" w:pos="975"/>
        </w:tabs>
        <w:spacing w:after="160" w:line="259" w:lineRule="auto"/>
        <w:ind w:left="975" w:hanging="975"/>
      </w:pPr>
      <w:r>
        <w:rPr>
          <w:rFonts w:ascii="Times New Roman" w:eastAsia="Times New Roman" w:hAnsi="Times New Roman" w:cs="Times New Roman"/>
          <w:sz w:val="24"/>
          <w:szCs w:val="24"/>
        </w:rPr>
        <w:t>Soalan 1:</w:t>
      </w:r>
      <w:r>
        <w:rPr>
          <w:rFonts w:ascii="Times New Roman" w:eastAsia="Times New Roman" w:hAnsi="Times New Roman" w:cs="Times New Roman"/>
          <w:sz w:val="24"/>
          <w:szCs w:val="24"/>
        </w:rPr>
        <w:tab/>
        <w:t>Definisi kemahiran abad ke-21 merujuk kepada pergerakan global yang semakin meningkat untuk mentakrifkan semula matlamat pendidikan, unt</w:t>
      </w:r>
      <w:r>
        <w:rPr>
          <w:rFonts w:ascii="Times New Roman" w:eastAsia="Times New Roman" w:hAnsi="Times New Roman" w:cs="Times New Roman"/>
          <w:sz w:val="24"/>
          <w:szCs w:val="24"/>
        </w:rPr>
        <w:t>uk mengubah bagaimana pembelajaran yang diamalkan setiap hari, dan untuk mengembangkan pelbagai langkah dalam pencapaian pelajar.</w:t>
      </w:r>
    </w:p>
    <w:p w:rsidR="007252F8" w:rsidRDefault="007252F8">
      <w:pPr>
        <w:tabs>
          <w:tab w:val="left" w:pos="975"/>
        </w:tabs>
        <w:spacing w:after="160" w:line="259" w:lineRule="auto"/>
        <w:ind w:left="975" w:hanging="975"/>
      </w:pPr>
    </w:p>
    <w:p w:rsidR="007252F8" w:rsidRDefault="008257CC">
      <w:pPr>
        <w:tabs>
          <w:tab w:val="left" w:pos="975"/>
        </w:tabs>
        <w:spacing w:after="160" w:line="259" w:lineRule="auto"/>
        <w:ind w:left="975" w:hanging="975"/>
        <w:jc w:val="center"/>
      </w:pPr>
      <w:r>
        <w:rPr>
          <w:noProof/>
        </w:rPr>
        <w:drawing>
          <wp:inline distT="0" distB="0" distL="0" distR="0">
            <wp:extent cx="5943600" cy="2008505"/>
            <wp:effectExtent l="0" t="0" r="0" b="0"/>
            <wp:docPr id="12"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7"/>
                    <a:srcRect t="33870"/>
                    <a:stretch>
                      <a:fillRect/>
                    </a:stretch>
                  </pic:blipFill>
                  <pic:spPr>
                    <a:xfrm>
                      <a:off x="0" y="0"/>
                      <a:ext cx="5943600" cy="2008505"/>
                    </a:xfrm>
                    <a:prstGeom prst="rect">
                      <a:avLst/>
                    </a:prstGeom>
                    <a:ln/>
                  </pic:spPr>
                </pic:pic>
              </a:graphicData>
            </a:graphic>
          </wp:inline>
        </w:drawing>
      </w:r>
    </w:p>
    <w:p w:rsidR="007252F8" w:rsidRDefault="008257CC">
      <w:pPr>
        <w:tabs>
          <w:tab w:val="left" w:pos="975"/>
        </w:tabs>
        <w:spacing w:after="160" w:line="259" w:lineRule="auto"/>
        <w:jc w:val="center"/>
      </w:pPr>
      <w:r>
        <w:rPr>
          <w:rFonts w:ascii="Times New Roman" w:eastAsia="Times New Roman" w:hAnsi="Times New Roman" w:cs="Times New Roman"/>
          <w:b/>
          <w:sz w:val="24"/>
          <w:szCs w:val="24"/>
        </w:rPr>
        <w:t>Rajah 5: Soalan 1</w:t>
      </w:r>
    </w:p>
    <w:p w:rsidR="007252F8" w:rsidRDefault="007252F8">
      <w:pPr>
        <w:tabs>
          <w:tab w:val="left" w:pos="975"/>
        </w:tabs>
        <w:spacing w:after="160" w:line="259" w:lineRule="auto"/>
        <w:jc w:val="center"/>
      </w:pPr>
    </w:p>
    <w:p w:rsidR="007252F8" w:rsidRDefault="008257CC">
      <w:pPr>
        <w:tabs>
          <w:tab w:val="left" w:pos="975"/>
        </w:tabs>
        <w:spacing w:after="160" w:line="259" w:lineRule="auto"/>
        <w:jc w:val="both"/>
      </w:pPr>
      <w:r>
        <w:rPr>
          <w:rFonts w:ascii="Times New Roman" w:eastAsia="Times New Roman" w:hAnsi="Times New Roman" w:cs="Times New Roman"/>
          <w:sz w:val="24"/>
          <w:szCs w:val="24"/>
        </w:rPr>
        <w:t>Berdasarkan rajah 5, sebanyak 59% responden memberikan jawapan skala 4 yang menunjukkan bahawa mereka bersetuju dengan definisi kemahiran abad ke 21 merujuk kepada pergerakan global yang semakin meningkat untuk mentakrifkan semula matlamat pendidikan, untu</w:t>
      </w:r>
      <w:r>
        <w:rPr>
          <w:rFonts w:ascii="Times New Roman" w:eastAsia="Times New Roman" w:hAnsi="Times New Roman" w:cs="Times New Roman"/>
          <w:sz w:val="24"/>
          <w:szCs w:val="24"/>
        </w:rPr>
        <w:t>k mengubah bagaimana pembelajaran yang diamalkan setiap hari, dan untuk mengembangkan pelbagai langkah dalam pencapaian pelajar. Manakala sebanyak 5.1% responden memberikan skala 3.</w:t>
      </w:r>
    </w:p>
    <w:p w:rsidR="007252F8" w:rsidRDefault="007252F8">
      <w:pPr>
        <w:tabs>
          <w:tab w:val="left" w:pos="975"/>
        </w:tabs>
        <w:spacing w:after="160" w:line="259" w:lineRule="auto"/>
        <w:jc w:val="both"/>
      </w:pPr>
    </w:p>
    <w:p w:rsidR="007252F8" w:rsidRDefault="007252F8">
      <w:pPr>
        <w:tabs>
          <w:tab w:val="left" w:pos="975"/>
        </w:tabs>
        <w:spacing w:after="160" w:line="259" w:lineRule="auto"/>
        <w:jc w:val="both"/>
      </w:pPr>
    </w:p>
    <w:p w:rsidR="007252F8" w:rsidRDefault="007252F8">
      <w:pPr>
        <w:tabs>
          <w:tab w:val="left" w:pos="975"/>
        </w:tabs>
        <w:spacing w:after="160" w:line="259" w:lineRule="auto"/>
        <w:jc w:val="both"/>
      </w:pPr>
    </w:p>
    <w:p w:rsidR="009749FF" w:rsidRDefault="009749FF">
      <w:pPr>
        <w:tabs>
          <w:tab w:val="left" w:pos="975"/>
        </w:tabs>
        <w:spacing w:after="160" w:line="259" w:lineRule="auto"/>
        <w:jc w:val="both"/>
      </w:pPr>
    </w:p>
    <w:p w:rsidR="007252F8" w:rsidRDefault="007252F8">
      <w:pPr>
        <w:tabs>
          <w:tab w:val="left" w:pos="975"/>
        </w:tabs>
        <w:spacing w:after="160" w:line="259" w:lineRule="auto"/>
        <w:jc w:val="both"/>
      </w:pPr>
    </w:p>
    <w:p w:rsidR="007252F8" w:rsidRDefault="009749FF">
      <w:pPr>
        <w:tabs>
          <w:tab w:val="left" w:pos="975"/>
        </w:tabs>
        <w:spacing w:after="160" w:line="259" w:lineRule="auto"/>
        <w:ind w:left="975" w:hanging="975"/>
        <w:jc w:val="both"/>
      </w:pPr>
      <w:r w:rsidRPr="009749FF">
        <w:rPr>
          <w:rFonts w:ascii="Times New Roman" w:eastAsia="Times New Roman" w:hAnsi="Times New Roman" w:cs="Times New Roman"/>
          <w:sz w:val="24"/>
          <w:szCs w:val="24"/>
        </w:rPr>
        <w:lastRenderedPageBreak/>
        <w:t>Soalan</w:t>
      </w:r>
      <w:r w:rsidRPr="009749FF">
        <w:rPr>
          <w:rFonts w:ascii="Times New Roman" w:eastAsia="Times New Roman" w:hAnsi="Times New Roman" w:cs="Times New Roman"/>
          <w:sz w:val="24"/>
          <w:szCs w:val="24"/>
        </w:rPr>
        <w:t xml:space="preserve"> </w:t>
      </w:r>
      <w:r w:rsidR="008257CC" w:rsidRPr="009749FF">
        <w:rPr>
          <w:rFonts w:ascii="Times New Roman" w:eastAsia="Times New Roman" w:hAnsi="Times New Roman" w:cs="Times New Roman"/>
          <w:sz w:val="24"/>
          <w:szCs w:val="24"/>
        </w:rPr>
        <w:t>2</w:t>
      </w:r>
      <w:r w:rsidR="008257CC">
        <w:rPr>
          <w:rFonts w:ascii="Times New Roman" w:eastAsia="Times New Roman" w:hAnsi="Times New Roman" w:cs="Times New Roman"/>
          <w:sz w:val="24"/>
          <w:szCs w:val="24"/>
        </w:rPr>
        <w:t xml:space="preserve">: </w:t>
      </w:r>
      <w:r w:rsidR="008257CC">
        <w:rPr>
          <w:rFonts w:ascii="Times New Roman" w:eastAsia="Times New Roman" w:hAnsi="Times New Roman" w:cs="Times New Roman"/>
          <w:sz w:val="24"/>
          <w:szCs w:val="24"/>
        </w:rPr>
        <w:tab/>
        <w:t>Kemahiran abad ke-21 ialan kemahiran yang meliputi kemahira</w:t>
      </w:r>
      <w:r w:rsidR="008257CC">
        <w:rPr>
          <w:rFonts w:ascii="Times New Roman" w:eastAsia="Times New Roman" w:hAnsi="Times New Roman" w:cs="Times New Roman"/>
          <w:sz w:val="24"/>
          <w:szCs w:val="24"/>
        </w:rPr>
        <w:t>m berkomunikasi, kemahiran 3M (Membaca, Mengira dan Menulis), kemahiran Sains dan teknologi, kemahiran interpersonal dan sebagainya.</w:t>
      </w:r>
    </w:p>
    <w:p w:rsidR="007252F8" w:rsidRDefault="007252F8">
      <w:pPr>
        <w:tabs>
          <w:tab w:val="left" w:pos="975"/>
        </w:tabs>
        <w:spacing w:after="160" w:line="259" w:lineRule="auto"/>
        <w:jc w:val="both"/>
      </w:pPr>
    </w:p>
    <w:p w:rsidR="007252F8" w:rsidRDefault="008257CC">
      <w:pPr>
        <w:tabs>
          <w:tab w:val="left" w:pos="975"/>
        </w:tabs>
        <w:spacing w:after="160" w:line="259" w:lineRule="auto"/>
        <w:jc w:val="center"/>
      </w:pPr>
      <w:r>
        <w:rPr>
          <w:noProof/>
        </w:rPr>
        <w:drawing>
          <wp:inline distT="0" distB="0" distL="0" distR="0">
            <wp:extent cx="5753100" cy="2066925"/>
            <wp:effectExtent l="0" t="0" r="0" b="0"/>
            <wp:docPr id="10"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8"/>
                    <a:srcRect l="3205" t="27938"/>
                    <a:stretch>
                      <a:fillRect/>
                    </a:stretch>
                  </pic:blipFill>
                  <pic:spPr>
                    <a:xfrm>
                      <a:off x="0" y="0"/>
                      <a:ext cx="5753100" cy="2066925"/>
                    </a:xfrm>
                    <a:prstGeom prst="rect">
                      <a:avLst/>
                    </a:prstGeom>
                    <a:ln/>
                  </pic:spPr>
                </pic:pic>
              </a:graphicData>
            </a:graphic>
          </wp:inline>
        </w:drawing>
      </w:r>
    </w:p>
    <w:p w:rsidR="007252F8" w:rsidRDefault="008257CC" w:rsidP="009749FF">
      <w:pPr>
        <w:tabs>
          <w:tab w:val="left" w:pos="975"/>
        </w:tabs>
        <w:spacing w:after="160" w:line="259" w:lineRule="auto"/>
        <w:jc w:val="center"/>
      </w:pPr>
      <w:r>
        <w:rPr>
          <w:rFonts w:ascii="Times New Roman" w:eastAsia="Times New Roman" w:hAnsi="Times New Roman" w:cs="Times New Roman"/>
          <w:b/>
          <w:sz w:val="24"/>
          <w:szCs w:val="24"/>
        </w:rPr>
        <w:t>Rajah 6: Soalan 2</w:t>
      </w:r>
    </w:p>
    <w:p w:rsidR="007252F8" w:rsidRDefault="008257CC">
      <w:pPr>
        <w:tabs>
          <w:tab w:val="left" w:pos="975"/>
        </w:tabs>
        <w:spacing w:after="160" w:line="259" w:lineRule="auto"/>
        <w:jc w:val="both"/>
      </w:pPr>
      <w:r>
        <w:rPr>
          <w:rFonts w:ascii="Times New Roman" w:eastAsia="Times New Roman" w:hAnsi="Times New Roman" w:cs="Times New Roman"/>
          <w:sz w:val="24"/>
          <w:szCs w:val="24"/>
        </w:rPr>
        <w:t>Merujuk kepada rajah 6, sebanyak 46.3% iaitu majoriti pelajar memberikan skala 4 kepada soalan berken</w:t>
      </w:r>
      <w:r>
        <w:rPr>
          <w:rFonts w:ascii="Times New Roman" w:eastAsia="Times New Roman" w:hAnsi="Times New Roman" w:cs="Times New Roman"/>
          <w:sz w:val="24"/>
          <w:szCs w:val="24"/>
        </w:rPr>
        <w:t>aan dengan liputan kemahiran abad ke 21 dan data ini menunjukkan bahawa responden bersetuju dengan dengan kemahiran abad ke 21 meliputi kemahiran berkomunikasi, kemahiran 3M, kemahiran sains dan teknologi, kemahiran interpersonal dan sebagainya.</w:t>
      </w:r>
    </w:p>
    <w:p w:rsidR="007252F8" w:rsidRDefault="007252F8">
      <w:pPr>
        <w:tabs>
          <w:tab w:val="left" w:pos="975"/>
        </w:tabs>
        <w:spacing w:after="160" w:line="259" w:lineRule="auto"/>
        <w:jc w:val="both"/>
      </w:pPr>
    </w:p>
    <w:p w:rsidR="007252F8" w:rsidRDefault="008257CC">
      <w:pPr>
        <w:tabs>
          <w:tab w:val="left" w:pos="975"/>
        </w:tabs>
        <w:spacing w:after="160" w:line="259" w:lineRule="auto"/>
        <w:jc w:val="both"/>
      </w:pPr>
      <w:r>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alan 3: </w:t>
      </w:r>
      <w:r>
        <w:rPr>
          <w:rFonts w:ascii="Times New Roman" w:eastAsia="Times New Roman" w:hAnsi="Times New Roman" w:cs="Times New Roman"/>
          <w:sz w:val="24"/>
          <w:szCs w:val="24"/>
        </w:rPr>
        <w:tab/>
        <w:t>Kemahiran abad ke-21 mampu melahirkan generasi yang dapat menguasai konsep 4C (Creativity, Collaboration, Critical thinking, Communication).</w:t>
      </w:r>
    </w:p>
    <w:p w:rsidR="007252F8" w:rsidRDefault="008257CC">
      <w:pPr>
        <w:tabs>
          <w:tab w:val="left" w:pos="975"/>
        </w:tabs>
        <w:spacing w:after="160" w:line="259" w:lineRule="auto"/>
        <w:jc w:val="center"/>
      </w:pPr>
      <w:r>
        <w:rPr>
          <w:noProof/>
        </w:rPr>
        <w:drawing>
          <wp:inline distT="0" distB="0" distL="0" distR="0">
            <wp:extent cx="5947398" cy="2030121"/>
            <wp:effectExtent l="0" t="0" r="0" b="0"/>
            <wp:docPr id="11"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9"/>
                    <a:srcRect t="31949" r="-64"/>
                    <a:stretch>
                      <a:fillRect/>
                    </a:stretch>
                  </pic:blipFill>
                  <pic:spPr>
                    <a:xfrm>
                      <a:off x="0" y="0"/>
                      <a:ext cx="5947398" cy="2030121"/>
                    </a:xfrm>
                    <a:prstGeom prst="rect">
                      <a:avLst/>
                    </a:prstGeom>
                    <a:ln/>
                  </pic:spPr>
                </pic:pic>
              </a:graphicData>
            </a:graphic>
          </wp:inline>
        </w:drawing>
      </w:r>
    </w:p>
    <w:p w:rsidR="007252F8" w:rsidRDefault="008257CC">
      <w:pPr>
        <w:tabs>
          <w:tab w:val="left" w:pos="975"/>
        </w:tabs>
        <w:spacing w:after="160" w:line="259" w:lineRule="auto"/>
        <w:jc w:val="center"/>
      </w:pPr>
      <w:r>
        <w:rPr>
          <w:rFonts w:ascii="Times New Roman" w:eastAsia="Times New Roman" w:hAnsi="Times New Roman" w:cs="Times New Roman"/>
          <w:b/>
          <w:sz w:val="24"/>
          <w:szCs w:val="24"/>
        </w:rPr>
        <w:t>Rajah 7: Soalan 3</w:t>
      </w:r>
    </w:p>
    <w:p w:rsidR="007252F8" w:rsidRDefault="007252F8">
      <w:pPr>
        <w:tabs>
          <w:tab w:val="left" w:pos="975"/>
        </w:tabs>
        <w:spacing w:after="160" w:line="259" w:lineRule="auto"/>
        <w:jc w:val="center"/>
      </w:pPr>
    </w:p>
    <w:p w:rsidR="007252F8" w:rsidRDefault="008257CC">
      <w:pPr>
        <w:tabs>
          <w:tab w:val="left" w:pos="975"/>
        </w:tabs>
        <w:spacing w:after="160" w:line="259" w:lineRule="auto"/>
        <w:jc w:val="both"/>
      </w:pPr>
      <w:r>
        <w:rPr>
          <w:rFonts w:ascii="Times New Roman" w:eastAsia="Times New Roman" w:hAnsi="Times New Roman" w:cs="Times New Roman"/>
          <w:sz w:val="24"/>
          <w:szCs w:val="24"/>
        </w:rPr>
        <w:t>Berdasarkan Rajah 7 diatas, skala 4 merupakan skala majority bagi soalan pernytaan mengenai kemahiran abad ke 21. Manakala sebanyak 7.7% responden memilih skala 3 iaitu neutral.</w:t>
      </w:r>
    </w:p>
    <w:p w:rsidR="007252F8" w:rsidRDefault="007252F8">
      <w:pPr>
        <w:tabs>
          <w:tab w:val="left" w:pos="975"/>
        </w:tabs>
        <w:spacing w:after="160" w:line="259" w:lineRule="auto"/>
        <w:ind w:left="975" w:hanging="975"/>
        <w:jc w:val="both"/>
      </w:pPr>
    </w:p>
    <w:p w:rsidR="007252F8" w:rsidRDefault="008257CC">
      <w:pPr>
        <w:tabs>
          <w:tab w:val="left" w:pos="975"/>
        </w:tabs>
        <w:spacing w:after="160" w:line="259" w:lineRule="auto"/>
        <w:ind w:left="975" w:hanging="975"/>
        <w:jc w:val="both"/>
      </w:pPr>
      <w:r>
        <w:rPr>
          <w:rFonts w:ascii="Times New Roman" w:eastAsia="Times New Roman" w:hAnsi="Times New Roman" w:cs="Times New Roman"/>
          <w:sz w:val="24"/>
          <w:szCs w:val="24"/>
        </w:rPr>
        <w:t xml:space="preserve">Soalan 4: </w:t>
      </w:r>
      <w:r>
        <w:rPr>
          <w:rFonts w:ascii="Times New Roman" w:eastAsia="Times New Roman" w:hAnsi="Times New Roman" w:cs="Times New Roman"/>
          <w:sz w:val="24"/>
          <w:szCs w:val="24"/>
        </w:rPr>
        <w:tab/>
        <w:t>Ciri-ciri murid yang diharapkan daripada hasil pembelajaran abad k</w:t>
      </w:r>
      <w:r>
        <w:rPr>
          <w:rFonts w:ascii="Times New Roman" w:eastAsia="Times New Roman" w:hAnsi="Times New Roman" w:cs="Times New Roman"/>
          <w:sz w:val="24"/>
          <w:szCs w:val="24"/>
        </w:rPr>
        <w:t>e-21 antaranya adalah berkemahiran kritis dan tidak mudah berputus asa.</w:t>
      </w:r>
    </w:p>
    <w:p w:rsidR="007252F8" w:rsidRDefault="008257CC">
      <w:pPr>
        <w:tabs>
          <w:tab w:val="left" w:pos="975"/>
        </w:tabs>
        <w:spacing w:after="160" w:line="259" w:lineRule="auto"/>
        <w:jc w:val="center"/>
      </w:pPr>
      <w:r>
        <w:rPr>
          <w:noProof/>
        </w:rPr>
        <w:drawing>
          <wp:inline distT="0" distB="0" distL="0" distR="0">
            <wp:extent cx="5540622" cy="1931713"/>
            <wp:effectExtent l="0" t="0" r="0" b="0"/>
            <wp:docPr id="13"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0"/>
                    <a:srcRect l="3365" t="25000"/>
                    <a:stretch>
                      <a:fillRect/>
                    </a:stretch>
                  </pic:blipFill>
                  <pic:spPr>
                    <a:xfrm>
                      <a:off x="0" y="0"/>
                      <a:ext cx="5540622" cy="1931713"/>
                    </a:xfrm>
                    <a:prstGeom prst="rect">
                      <a:avLst/>
                    </a:prstGeom>
                    <a:ln/>
                  </pic:spPr>
                </pic:pic>
              </a:graphicData>
            </a:graphic>
          </wp:inline>
        </w:drawing>
      </w:r>
    </w:p>
    <w:p w:rsidR="007252F8" w:rsidRDefault="008257CC">
      <w:pPr>
        <w:tabs>
          <w:tab w:val="left" w:pos="975"/>
        </w:tabs>
        <w:spacing w:after="160" w:line="259" w:lineRule="auto"/>
        <w:jc w:val="center"/>
      </w:pPr>
      <w:r>
        <w:rPr>
          <w:rFonts w:ascii="Times New Roman" w:eastAsia="Times New Roman" w:hAnsi="Times New Roman" w:cs="Times New Roman"/>
          <w:b/>
          <w:sz w:val="24"/>
          <w:szCs w:val="24"/>
        </w:rPr>
        <w:t>Rajah 8: Soalan 4</w:t>
      </w:r>
    </w:p>
    <w:p w:rsidR="007252F8" w:rsidRDefault="008257CC">
      <w:pPr>
        <w:tabs>
          <w:tab w:val="left" w:pos="975"/>
        </w:tabs>
        <w:spacing w:after="160" w:line="259" w:lineRule="auto"/>
        <w:jc w:val="both"/>
      </w:pPr>
      <w:r>
        <w:rPr>
          <w:rFonts w:ascii="Times New Roman" w:eastAsia="Times New Roman" w:hAnsi="Times New Roman" w:cs="Times New Roman"/>
          <w:sz w:val="24"/>
          <w:szCs w:val="24"/>
        </w:rPr>
        <w:t>Daripada keseluruhan responden, 51.3% memberikan jawapan dengan skala 4 iaitu hampir bersetuju dengan soal selidik tersebut manakala 10.3% lagi memberikan skala 3 i</w:t>
      </w:r>
      <w:r>
        <w:rPr>
          <w:rFonts w:ascii="Times New Roman" w:eastAsia="Times New Roman" w:hAnsi="Times New Roman" w:cs="Times New Roman"/>
          <w:sz w:val="24"/>
          <w:szCs w:val="24"/>
        </w:rPr>
        <w:t>aitu neutral.</w:t>
      </w:r>
    </w:p>
    <w:p w:rsidR="007252F8" w:rsidRDefault="007252F8">
      <w:pPr>
        <w:tabs>
          <w:tab w:val="left" w:pos="975"/>
        </w:tabs>
        <w:spacing w:after="160" w:line="259" w:lineRule="auto"/>
        <w:jc w:val="both"/>
      </w:pPr>
    </w:p>
    <w:p w:rsidR="007252F8" w:rsidRDefault="008257CC">
      <w:pPr>
        <w:tabs>
          <w:tab w:val="left" w:pos="975"/>
        </w:tabs>
        <w:spacing w:after="160" w:line="259" w:lineRule="auto"/>
        <w:jc w:val="both"/>
      </w:pPr>
      <w:r>
        <w:rPr>
          <w:rFonts w:ascii="Times New Roman" w:eastAsia="Times New Roman" w:hAnsi="Times New Roman" w:cs="Times New Roman"/>
          <w:sz w:val="24"/>
          <w:szCs w:val="24"/>
        </w:rPr>
        <w:t xml:space="preserve">Soalan 5: Guru </w:t>
      </w:r>
      <w:proofErr w:type="gramStart"/>
      <w:r>
        <w:rPr>
          <w:rFonts w:ascii="Times New Roman" w:eastAsia="Times New Roman" w:hAnsi="Times New Roman" w:cs="Times New Roman"/>
          <w:sz w:val="24"/>
          <w:szCs w:val="24"/>
        </w:rPr>
        <w:t>yang</w:t>
      </w:r>
      <w:proofErr w:type="gramEnd"/>
      <w:r>
        <w:rPr>
          <w:rFonts w:ascii="Times New Roman" w:eastAsia="Times New Roman" w:hAnsi="Times New Roman" w:cs="Times New Roman"/>
          <w:sz w:val="24"/>
          <w:szCs w:val="24"/>
        </w:rPr>
        <w:t xml:space="preserve"> mengajar perlu menguasai kemahiran abad ke-21 dengan sepenuhnya.</w:t>
      </w:r>
    </w:p>
    <w:p w:rsidR="007252F8" w:rsidRDefault="008257CC">
      <w:pPr>
        <w:tabs>
          <w:tab w:val="left" w:pos="975"/>
        </w:tabs>
        <w:spacing w:after="160" w:line="259" w:lineRule="auto"/>
        <w:jc w:val="center"/>
      </w:pPr>
      <w:r>
        <w:rPr>
          <w:noProof/>
        </w:rPr>
        <w:drawing>
          <wp:inline distT="0" distB="0" distL="0" distR="0">
            <wp:extent cx="5943600" cy="2007870"/>
            <wp:effectExtent l="0" t="0" r="0" b="0"/>
            <wp:docPr id="1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1"/>
                    <a:srcRect t="25983"/>
                    <a:stretch>
                      <a:fillRect/>
                    </a:stretch>
                  </pic:blipFill>
                  <pic:spPr>
                    <a:xfrm>
                      <a:off x="0" y="0"/>
                      <a:ext cx="5943600" cy="2007870"/>
                    </a:xfrm>
                    <a:prstGeom prst="rect">
                      <a:avLst/>
                    </a:prstGeom>
                    <a:ln/>
                  </pic:spPr>
                </pic:pic>
              </a:graphicData>
            </a:graphic>
          </wp:inline>
        </w:drawing>
      </w:r>
    </w:p>
    <w:p w:rsidR="007252F8" w:rsidRDefault="008257CC">
      <w:pPr>
        <w:tabs>
          <w:tab w:val="left" w:pos="975"/>
        </w:tabs>
        <w:spacing w:after="160" w:line="259" w:lineRule="auto"/>
        <w:jc w:val="center"/>
      </w:pPr>
      <w:r>
        <w:rPr>
          <w:rFonts w:ascii="Times New Roman" w:eastAsia="Times New Roman" w:hAnsi="Times New Roman" w:cs="Times New Roman"/>
          <w:b/>
          <w:sz w:val="24"/>
          <w:szCs w:val="24"/>
        </w:rPr>
        <w:t>Rajah 9: Soalan 5</w:t>
      </w:r>
    </w:p>
    <w:p w:rsidR="007252F8" w:rsidRDefault="007252F8">
      <w:pPr>
        <w:tabs>
          <w:tab w:val="left" w:pos="975"/>
        </w:tabs>
        <w:spacing w:after="160" w:line="259" w:lineRule="auto"/>
        <w:jc w:val="center"/>
      </w:pPr>
    </w:p>
    <w:p w:rsidR="007252F8" w:rsidRDefault="008257CC">
      <w:pPr>
        <w:tabs>
          <w:tab w:val="left" w:pos="975"/>
        </w:tabs>
        <w:spacing w:after="160" w:line="259" w:lineRule="auto"/>
        <w:jc w:val="both"/>
      </w:pPr>
      <w:r>
        <w:rPr>
          <w:rFonts w:ascii="Times New Roman" w:eastAsia="Times New Roman" w:hAnsi="Times New Roman" w:cs="Times New Roman"/>
          <w:sz w:val="24"/>
          <w:szCs w:val="24"/>
        </w:rPr>
        <w:t>Rajah 9 menunjukkan sebanyan 59% responden bersetuju dengan soalan mengenai penguasaan kemahiran abad ke 21 dalam kalangan guru manakal</w:t>
      </w:r>
      <w:r>
        <w:rPr>
          <w:rFonts w:ascii="Times New Roman" w:eastAsia="Times New Roman" w:hAnsi="Times New Roman" w:cs="Times New Roman"/>
          <w:sz w:val="24"/>
          <w:szCs w:val="24"/>
        </w:rPr>
        <w:t>a 5</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 adalah neutral.</w:t>
      </w:r>
    </w:p>
    <w:p w:rsidR="007252F8" w:rsidRDefault="007252F8">
      <w:pPr>
        <w:tabs>
          <w:tab w:val="left" w:pos="975"/>
        </w:tabs>
        <w:spacing w:after="160" w:line="259" w:lineRule="auto"/>
        <w:jc w:val="both"/>
      </w:pPr>
    </w:p>
    <w:p w:rsidR="007252F8" w:rsidRDefault="008257CC">
      <w:pPr>
        <w:tabs>
          <w:tab w:val="left" w:pos="975"/>
        </w:tabs>
        <w:spacing w:after="160" w:line="259" w:lineRule="auto"/>
        <w:jc w:val="both"/>
      </w:pPr>
      <w:r>
        <w:rPr>
          <w:rFonts w:ascii="Times New Roman" w:eastAsia="Times New Roman" w:hAnsi="Times New Roman" w:cs="Times New Roman"/>
          <w:sz w:val="24"/>
          <w:szCs w:val="24"/>
        </w:rPr>
        <w:t>Soalan 6: Adakah kemahiran abad ke-21 telah diaplikasikan dalam pembelajaran anda?</w:t>
      </w:r>
    </w:p>
    <w:p w:rsidR="007252F8" w:rsidRDefault="008257CC">
      <w:pPr>
        <w:tabs>
          <w:tab w:val="left" w:pos="975"/>
        </w:tabs>
        <w:spacing w:after="160" w:line="259" w:lineRule="auto"/>
        <w:jc w:val="center"/>
      </w:pPr>
      <w:r>
        <w:rPr>
          <w:noProof/>
        </w:rPr>
        <w:drawing>
          <wp:inline distT="0" distB="0" distL="0" distR="0">
            <wp:extent cx="5556127" cy="1653751"/>
            <wp:effectExtent l="0" t="0" r="0" b="0"/>
            <wp:docPr id="1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2"/>
                    <a:srcRect l="2883" t="22034" r="-135" b="12880"/>
                    <a:stretch>
                      <a:fillRect/>
                    </a:stretch>
                  </pic:blipFill>
                  <pic:spPr>
                    <a:xfrm>
                      <a:off x="0" y="0"/>
                      <a:ext cx="5556127" cy="1653751"/>
                    </a:xfrm>
                    <a:prstGeom prst="rect">
                      <a:avLst/>
                    </a:prstGeom>
                    <a:ln/>
                  </pic:spPr>
                </pic:pic>
              </a:graphicData>
            </a:graphic>
          </wp:inline>
        </w:drawing>
      </w:r>
    </w:p>
    <w:p w:rsidR="007252F8" w:rsidRDefault="008257CC">
      <w:pPr>
        <w:tabs>
          <w:tab w:val="left" w:pos="975"/>
        </w:tabs>
        <w:spacing w:after="160" w:line="259" w:lineRule="auto"/>
        <w:jc w:val="center"/>
      </w:pPr>
      <w:r>
        <w:rPr>
          <w:rFonts w:ascii="Times New Roman" w:eastAsia="Times New Roman" w:hAnsi="Times New Roman" w:cs="Times New Roman"/>
          <w:b/>
          <w:sz w:val="24"/>
          <w:szCs w:val="24"/>
        </w:rPr>
        <w:t>Rajah 10: Soalan 6</w:t>
      </w:r>
    </w:p>
    <w:p w:rsidR="007252F8" w:rsidRDefault="008257CC">
      <w:pPr>
        <w:tabs>
          <w:tab w:val="left" w:pos="975"/>
        </w:tabs>
        <w:spacing w:after="160" w:line="259" w:lineRule="auto"/>
        <w:jc w:val="both"/>
      </w:pPr>
      <w:r>
        <w:rPr>
          <w:rFonts w:ascii="Times New Roman" w:eastAsia="Times New Roman" w:hAnsi="Times New Roman" w:cs="Times New Roman"/>
          <w:sz w:val="24"/>
          <w:szCs w:val="24"/>
        </w:rPr>
        <w:t>Majoriti 94.9% responden bersetuju dengan kemahiran abad ke 21 telah diaplikasikan dalam pembelajaran mereka.</w:t>
      </w:r>
    </w:p>
    <w:p w:rsidR="007252F8" w:rsidRDefault="007252F8">
      <w:pPr>
        <w:tabs>
          <w:tab w:val="left" w:pos="975"/>
        </w:tabs>
        <w:spacing w:after="160" w:line="259" w:lineRule="auto"/>
        <w:jc w:val="both"/>
      </w:pPr>
    </w:p>
    <w:p w:rsidR="007252F8" w:rsidRDefault="008257CC">
      <w:pPr>
        <w:tabs>
          <w:tab w:val="left" w:pos="975"/>
        </w:tabs>
        <w:spacing w:after="160" w:line="259" w:lineRule="auto"/>
        <w:jc w:val="both"/>
      </w:pPr>
      <w:r>
        <w:rPr>
          <w:rFonts w:ascii="Times New Roman" w:eastAsia="Times New Roman" w:hAnsi="Times New Roman" w:cs="Times New Roman"/>
          <w:sz w:val="24"/>
          <w:szCs w:val="24"/>
        </w:rPr>
        <w:t>Soalan 7: kemahir</w:t>
      </w:r>
      <w:r>
        <w:rPr>
          <w:rFonts w:ascii="Times New Roman" w:eastAsia="Times New Roman" w:hAnsi="Times New Roman" w:cs="Times New Roman"/>
          <w:sz w:val="24"/>
          <w:szCs w:val="24"/>
        </w:rPr>
        <w:t>an abad ke-21 menjadikan sesi pembelajaran saya lebih menarik dan berkesan.</w:t>
      </w:r>
    </w:p>
    <w:p w:rsidR="007252F8" w:rsidRDefault="008257CC">
      <w:pPr>
        <w:tabs>
          <w:tab w:val="left" w:pos="975"/>
        </w:tabs>
        <w:spacing w:after="160" w:line="259" w:lineRule="auto"/>
        <w:jc w:val="center"/>
      </w:pPr>
      <w:r>
        <w:rPr>
          <w:noProof/>
        </w:rPr>
        <w:drawing>
          <wp:inline distT="0" distB="0" distL="0" distR="0">
            <wp:extent cx="4608958" cy="1838899"/>
            <wp:effectExtent l="0" t="0" r="0" b="0"/>
            <wp:docPr id="1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3"/>
                    <a:srcRect l="2243" t="24148"/>
                    <a:stretch>
                      <a:fillRect/>
                    </a:stretch>
                  </pic:blipFill>
                  <pic:spPr>
                    <a:xfrm>
                      <a:off x="0" y="0"/>
                      <a:ext cx="4608958" cy="1838899"/>
                    </a:xfrm>
                    <a:prstGeom prst="rect">
                      <a:avLst/>
                    </a:prstGeom>
                    <a:ln/>
                  </pic:spPr>
                </pic:pic>
              </a:graphicData>
            </a:graphic>
          </wp:inline>
        </w:drawing>
      </w:r>
    </w:p>
    <w:p w:rsidR="007252F8" w:rsidRDefault="008257CC">
      <w:pPr>
        <w:tabs>
          <w:tab w:val="left" w:pos="975"/>
        </w:tabs>
        <w:spacing w:after="160" w:line="259" w:lineRule="auto"/>
        <w:jc w:val="center"/>
      </w:pPr>
      <w:r>
        <w:rPr>
          <w:rFonts w:ascii="Times New Roman" w:eastAsia="Times New Roman" w:hAnsi="Times New Roman" w:cs="Times New Roman"/>
          <w:b/>
          <w:sz w:val="24"/>
          <w:szCs w:val="24"/>
        </w:rPr>
        <w:t>Rajah 11: Soalan 7</w:t>
      </w:r>
    </w:p>
    <w:p w:rsidR="007252F8" w:rsidRDefault="007252F8">
      <w:pPr>
        <w:tabs>
          <w:tab w:val="left" w:pos="975"/>
        </w:tabs>
        <w:spacing w:after="160" w:line="259" w:lineRule="auto"/>
        <w:jc w:val="center"/>
      </w:pPr>
    </w:p>
    <w:p w:rsidR="007252F8" w:rsidRDefault="008257CC">
      <w:pPr>
        <w:tabs>
          <w:tab w:val="left" w:pos="975"/>
        </w:tabs>
        <w:spacing w:after="160" w:line="259" w:lineRule="auto"/>
        <w:jc w:val="both"/>
      </w:pPr>
      <w:r>
        <w:rPr>
          <w:rFonts w:ascii="Times New Roman" w:eastAsia="Times New Roman" w:hAnsi="Times New Roman" w:cs="Times New Roman"/>
          <w:sz w:val="24"/>
          <w:szCs w:val="24"/>
        </w:rPr>
        <w:lastRenderedPageBreak/>
        <w:t>Sebanyak 43.6% responden bersetuju dengan kemahiran abad ke 21 adalah menarik dan berkesan jika diaplikasikan di dalam pembelajaran mereka manakala hanya seorang sahaja yang memberikan skala 1 iaitu tidak bersetuju.</w:t>
      </w:r>
    </w:p>
    <w:p w:rsidR="007252F8" w:rsidRDefault="007252F8">
      <w:pPr>
        <w:tabs>
          <w:tab w:val="left" w:pos="975"/>
        </w:tabs>
        <w:spacing w:after="160" w:line="259" w:lineRule="auto"/>
        <w:jc w:val="both"/>
      </w:pPr>
    </w:p>
    <w:p w:rsidR="007252F8" w:rsidRDefault="008257CC">
      <w:pPr>
        <w:tabs>
          <w:tab w:val="left" w:pos="975"/>
        </w:tabs>
        <w:spacing w:after="160" w:line="259" w:lineRule="auto"/>
        <w:jc w:val="both"/>
      </w:pPr>
      <w:r>
        <w:rPr>
          <w:rFonts w:ascii="Times New Roman" w:eastAsia="Times New Roman" w:hAnsi="Times New Roman" w:cs="Times New Roman"/>
          <w:sz w:val="24"/>
          <w:szCs w:val="24"/>
        </w:rPr>
        <w:t>Soalan 8: Kemahiran abad ke-21 diyakini mampu menjadikan saya pelajar yang berkualiti.</w:t>
      </w:r>
    </w:p>
    <w:p w:rsidR="007252F8" w:rsidRDefault="008257CC">
      <w:pPr>
        <w:tabs>
          <w:tab w:val="left" w:pos="975"/>
        </w:tabs>
        <w:spacing w:after="160" w:line="259" w:lineRule="auto"/>
        <w:jc w:val="center"/>
      </w:pPr>
      <w:r>
        <w:rPr>
          <w:noProof/>
        </w:rPr>
        <w:drawing>
          <wp:inline distT="0" distB="0" distL="0" distR="0">
            <wp:extent cx="5740564" cy="1530412"/>
            <wp:effectExtent l="0" t="0" r="0" b="0"/>
            <wp:docPr id="1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4"/>
                    <a:srcRect t="32384" r="-48" b="4269"/>
                    <a:stretch>
                      <a:fillRect/>
                    </a:stretch>
                  </pic:blipFill>
                  <pic:spPr>
                    <a:xfrm>
                      <a:off x="0" y="0"/>
                      <a:ext cx="5740564" cy="1530412"/>
                    </a:xfrm>
                    <a:prstGeom prst="rect">
                      <a:avLst/>
                    </a:prstGeom>
                    <a:ln/>
                  </pic:spPr>
                </pic:pic>
              </a:graphicData>
            </a:graphic>
          </wp:inline>
        </w:drawing>
      </w:r>
    </w:p>
    <w:p w:rsidR="007252F8" w:rsidRDefault="008257CC">
      <w:pPr>
        <w:tabs>
          <w:tab w:val="left" w:pos="975"/>
        </w:tabs>
        <w:spacing w:after="160" w:line="259" w:lineRule="auto"/>
        <w:jc w:val="center"/>
      </w:pPr>
      <w:r>
        <w:rPr>
          <w:rFonts w:ascii="Times New Roman" w:eastAsia="Times New Roman" w:hAnsi="Times New Roman" w:cs="Times New Roman"/>
          <w:b/>
          <w:sz w:val="24"/>
          <w:szCs w:val="24"/>
        </w:rPr>
        <w:t>Rajah 12: Soalan 8</w:t>
      </w:r>
    </w:p>
    <w:p w:rsidR="007252F8" w:rsidRDefault="008257CC">
      <w:pPr>
        <w:tabs>
          <w:tab w:val="left" w:pos="975"/>
        </w:tabs>
        <w:spacing w:after="160" w:line="259" w:lineRule="auto"/>
        <w:jc w:val="both"/>
      </w:pPr>
      <w:r>
        <w:rPr>
          <w:rFonts w:ascii="Times New Roman" w:eastAsia="Times New Roman" w:hAnsi="Times New Roman" w:cs="Times New Roman"/>
          <w:sz w:val="24"/>
          <w:szCs w:val="24"/>
        </w:rPr>
        <w:t>Berdasarkan rajah di atas, sebanyak 41% responden bersetuju bahawa kemahiran abad ke 21 mampu menjadikan mereka sebagai pelajar yang berkualiti mana</w:t>
      </w:r>
      <w:r>
        <w:rPr>
          <w:rFonts w:ascii="Times New Roman" w:eastAsia="Times New Roman" w:hAnsi="Times New Roman" w:cs="Times New Roman"/>
          <w:sz w:val="24"/>
          <w:szCs w:val="24"/>
        </w:rPr>
        <w:t>kala 10.3% responden kurang bersetuju.</w:t>
      </w:r>
    </w:p>
    <w:p w:rsidR="007252F8" w:rsidRDefault="007252F8">
      <w:pPr>
        <w:tabs>
          <w:tab w:val="left" w:pos="975"/>
        </w:tabs>
        <w:spacing w:after="160" w:line="259" w:lineRule="auto"/>
        <w:jc w:val="both"/>
      </w:pPr>
    </w:p>
    <w:p w:rsidR="007252F8" w:rsidRDefault="007252F8">
      <w:pPr>
        <w:tabs>
          <w:tab w:val="left" w:pos="975"/>
        </w:tabs>
        <w:spacing w:after="160" w:line="259" w:lineRule="auto"/>
        <w:jc w:val="both"/>
      </w:pPr>
    </w:p>
    <w:p w:rsidR="007252F8" w:rsidRDefault="007252F8">
      <w:pPr>
        <w:tabs>
          <w:tab w:val="left" w:pos="975"/>
        </w:tabs>
        <w:spacing w:after="160" w:line="259" w:lineRule="auto"/>
        <w:jc w:val="both"/>
      </w:pPr>
    </w:p>
    <w:p w:rsidR="007252F8" w:rsidRDefault="007252F8">
      <w:pPr>
        <w:tabs>
          <w:tab w:val="left" w:pos="975"/>
        </w:tabs>
        <w:spacing w:after="160" w:line="259" w:lineRule="auto"/>
        <w:jc w:val="both"/>
      </w:pPr>
    </w:p>
    <w:p w:rsidR="007252F8" w:rsidRDefault="007252F8">
      <w:pPr>
        <w:tabs>
          <w:tab w:val="left" w:pos="975"/>
        </w:tabs>
        <w:spacing w:after="160" w:line="259" w:lineRule="auto"/>
        <w:jc w:val="both"/>
      </w:pPr>
    </w:p>
    <w:p w:rsidR="009749FF" w:rsidRDefault="009749FF">
      <w:pPr>
        <w:tabs>
          <w:tab w:val="left" w:pos="975"/>
        </w:tabs>
        <w:spacing w:after="160" w:line="259" w:lineRule="auto"/>
        <w:jc w:val="both"/>
      </w:pPr>
    </w:p>
    <w:p w:rsidR="009749FF" w:rsidRDefault="009749FF">
      <w:pPr>
        <w:tabs>
          <w:tab w:val="left" w:pos="975"/>
        </w:tabs>
        <w:spacing w:after="160" w:line="259" w:lineRule="auto"/>
        <w:jc w:val="both"/>
      </w:pPr>
    </w:p>
    <w:p w:rsidR="007252F8" w:rsidRDefault="007252F8">
      <w:pPr>
        <w:tabs>
          <w:tab w:val="left" w:pos="975"/>
        </w:tabs>
        <w:spacing w:after="160" w:line="259" w:lineRule="auto"/>
        <w:jc w:val="both"/>
      </w:pPr>
    </w:p>
    <w:p w:rsidR="007252F8" w:rsidRDefault="007252F8">
      <w:pPr>
        <w:tabs>
          <w:tab w:val="left" w:pos="975"/>
        </w:tabs>
        <w:spacing w:after="160" w:line="259" w:lineRule="auto"/>
        <w:jc w:val="both"/>
      </w:pPr>
    </w:p>
    <w:p w:rsidR="007252F8" w:rsidRDefault="007252F8">
      <w:pPr>
        <w:tabs>
          <w:tab w:val="left" w:pos="975"/>
        </w:tabs>
        <w:spacing w:after="160" w:line="259" w:lineRule="auto"/>
        <w:jc w:val="both"/>
      </w:pPr>
    </w:p>
    <w:p w:rsidR="007252F8" w:rsidRDefault="007252F8">
      <w:pPr>
        <w:tabs>
          <w:tab w:val="left" w:pos="975"/>
        </w:tabs>
        <w:spacing w:after="160" w:line="259" w:lineRule="auto"/>
        <w:jc w:val="both"/>
      </w:pPr>
    </w:p>
    <w:p w:rsidR="007252F8" w:rsidRDefault="007252F8">
      <w:pPr>
        <w:tabs>
          <w:tab w:val="left" w:pos="975"/>
        </w:tabs>
        <w:spacing w:after="160" w:line="259" w:lineRule="auto"/>
        <w:jc w:val="both"/>
      </w:pPr>
    </w:p>
    <w:p w:rsidR="007252F8" w:rsidRDefault="008257CC">
      <w:pPr>
        <w:tabs>
          <w:tab w:val="left" w:pos="975"/>
        </w:tabs>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7.0 PERBINCANGAN</w:t>
      </w:r>
    </w:p>
    <w:p w:rsidR="009749FF" w:rsidRDefault="009749FF">
      <w:pPr>
        <w:tabs>
          <w:tab w:val="left" w:pos="975"/>
        </w:tabs>
        <w:spacing w:after="160" w:line="259" w:lineRule="auto"/>
        <w:jc w:val="both"/>
      </w:pPr>
    </w:p>
    <w:p w:rsidR="007252F8" w:rsidRDefault="008257CC">
      <w:pPr>
        <w:tabs>
          <w:tab w:val="left" w:pos="975"/>
        </w:tabs>
        <w:spacing w:after="160" w:line="360" w:lineRule="auto"/>
        <w:ind w:firstLine="720"/>
        <w:jc w:val="both"/>
      </w:pPr>
      <w:bookmarkStart w:id="9" w:name="_2et92p0" w:colFirst="0" w:colLast="0"/>
      <w:bookmarkEnd w:id="9"/>
      <w:r>
        <w:rPr>
          <w:rFonts w:ascii="Times New Roman" w:eastAsia="Times New Roman" w:hAnsi="Times New Roman" w:cs="Times New Roman"/>
          <w:sz w:val="24"/>
          <w:szCs w:val="24"/>
        </w:rPr>
        <w:t>Berdasarkan data yang telah dikumpulkan dan setelah dianalisis, secara keseluruhannya majoriti responden adalah dalam kalangan pelajar tahun 1 Fakulti Pendidikan UKM. Kebanyakan pelajar masi</w:t>
      </w:r>
      <w:r>
        <w:rPr>
          <w:rFonts w:ascii="Times New Roman" w:eastAsia="Times New Roman" w:hAnsi="Times New Roman" w:cs="Times New Roman"/>
          <w:sz w:val="24"/>
          <w:szCs w:val="24"/>
        </w:rPr>
        <w:t xml:space="preserve">h kurang jelas atau masih belum memahami sepenuhnya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maksud kemahiran abad ke 21 ini. Namun, responden-responden merasakan kemahiran abad ke 21 ini amat penting dan perlu diaplikasi di dalam setiap pembelajaran tidak kira di sekolah mahupun di universi</w:t>
      </w:r>
      <w:r>
        <w:rPr>
          <w:rFonts w:ascii="Times New Roman" w:eastAsia="Times New Roman" w:hAnsi="Times New Roman" w:cs="Times New Roman"/>
          <w:sz w:val="24"/>
          <w:szCs w:val="24"/>
        </w:rPr>
        <w:t xml:space="preserve">ti. Setiap guru atau pensyarah perlu memahami konsep ini supaya pembelajaran di dalam kelas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menjadi lebih efektif dan menarik.</w:t>
      </w:r>
    </w:p>
    <w:p w:rsidR="007252F8" w:rsidRDefault="008257CC">
      <w:pPr>
        <w:tabs>
          <w:tab w:val="left" w:pos="975"/>
        </w:tabs>
        <w:spacing w:after="160" w:line="360" w:lineRule="auto"/>
        <w:ind w:firstLine="720"/>
        <w:jc w:val="both"/>
      </w:pPr>
      <w:bookmarkStart w:id="10" w:name="_tyjcwt" w:colFirst="0" w:colLast="0"/>
      <w:bookmarkEnd w:id="10"/>
      <w:r>
        <w:rPr>
          <w:rFonts w:ascii="Times New Roman" w:eastAsia="Times New Roman" w:hAnsi="Times New Roman" w:cs="Times New Roman"/>
          <w:sz w:val="24"/>
          <w:szCs w:val="24"/>
        </w:rPr>
        <w:t>Secara keseluruhannya, dapat kami simpulkan pelajar UKM dari pelbagai fakulti mempunyai pengalaman serta pemahaman kemahiran</w:t>
      </w:r>
      <w:r>
        <w:rPr>
          <w:rFonts w:ascii="Times New Roman" w:eastAsia="Times New Roman" w:hAnsi="Times New Roman" w:cs="Times New Roman"/>
          <w:sz w:val="24"/>
          <w:szCs w:val="24"/>
        </w:rPr>
        <w:t xml:space="preserve"> abad ke 21 yang sederhana. Mereka masih tidak faham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maksud kemahiran abad ke 21 sepenuhnya namun dapat mengenal pasti proses pembelajaran mereka di dalam kelas telah menggunakan kemahiran ini oleh tenaga pengajar mereka. Mereka mungkin tidak mengambi</w:t>
      </w:r>
      <w:r>
        <w:rPr>
          <w:rFonts w:ascii="Times New Roman" w:eastAsia="Times New Roman" w:hAnsi="Times New Roman" w:cs="Times New Roman"/>
          <w:sz w:val="24"/>
          <w:szCs w:val="24"/>
        </w:rPr>
        <w:t xml:space="preserve">l berat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kemahiran ini dan tidak sedar bahawa pengajar mereka telah mengaplikasikan kemahiran ini. Oleh sebab itu, pengajar perlulah menerangkan serba sedikit tentang kemahiran abad ke 21 di dalam kelas terutamanya subjek yang berasaskan penggunaan tek</w:t>
      </w:r>
      <w:r>
        <w:rPr>
          <w:rFonts w:ascii="Times New Roman" w:eastAsia="Times New Roman" w:hAnsi="Times New Roman" w:cs="Times New Roman"/>
          <w:sz w:val="24"/>
          <w:szCs w:val="24"/>
        </w:rPr>
        <w:t>nologi seperti subjek Komputer Dalam Pendidikan itu sendiri agar pelajar tidak teragak-agak dan mampu untuk menerapkan ciri-ciri kemahiran abad ke 21 dalam diri mereka sekali gus dapat menguasai kemahiran-kemahiran tersebut.</w:t>
      </w:r>
    </w:p>
    <w:p w:rsidR="007252F8" w:rsidRDefault="007252F8">
      <w:pPr>
        <w:tabs>
          <w:tab w:val="left" w:pos="975"/>
        </w:tabs>
        <w:spacing w:after="160" w:line="360" w:lineRule="auto"/>
        <w:ind w:firstLine="720"/>
        <w:jc w:val="both"/>
      </w:pPr>
      <w:bookmarkStart w:id="11" w:name="_3dy6vkm" w:colFirst="0" w:colLast="0"/>
      <w:bookmarkEnd w:id="11"/>
    </w:p>
    <w:p w:rsidR="007252F8" w:rsidRDefault="007252F8">
      <w:pPr>
        <w:tabs>
          <w:tab w:val="left" w:pos="975"/>
        </w:tabs>
        <w:spacing w:after="160" w:line="259" w:lineRule="auto"/>
        <w:jc w:val="both"/>
      </w:pPr>
    </w:p>
    <w:p w:rsidR="007252F8" w:rsidRDefault="007252F8">
      <w:pPr>
        <w:tabs>
          <w:tab w:val="left" w:pos="975"/>
        </w:tabs>
        <w:spacing w:after="160" w:line="259" w:lineRule="auto"/>
        <w:jc w:val="both"/>
      </w:pPr>
    </w:p>
    <w:p w:rsidR="007252F8" w:rsidRDefault="007252F8">
      <w:pPr>
        <w:tabs>
          <w:tab w:val="left" w:pos="975"/>
        </w:tabs>
        <w:spacing w:after="160" w:line="259" w:lineRule="auto"/>
        <w:jc w:val="both"/>
      </w:pPr>
    </w:p>
    <w:p w:rsidR="007252F8" w:rsidRDefault="007252F8">
      <w:pPr>
        <w:tabs>
          <w:tab w:val="left" w:pos="975"/>
        </w:tabs>
        <w:spacing w:after="160" w:line="259" w:lineRule="auto"/>
        <w:jc w:val="both"/>
      </w:pPr>
    </w:p>
    <w:p w:rsidR="009749FF" w:rsidRDefault="009749FF">
      <w:pPr>
        <w:tabs>
          <w:tab w:val="left" w:pos="975"/>
        </w:tabs>
        <w:spacing w:after="160" w:line="259" w:lineRule="auto"/>
        <w:jc w:val="both"/>
      </w:pPr>
    </w:p>
    <w:p w:rsidR="007252F8" w:rsidRDefault="007252F8">
      <w:pPr>
        <w:tabs>
          <w:tab w:val="left" w:pos="975"/>
        </w:tabs>
        <w:spacing w:after="160" w:line="259" w:lineRule="auto"/>
        <w:jc w:val="both"/>
      </w:pPr>
    </w:p>
    <w:p w:rsidR="007252F8" w:rsidRDefault="008257CC">
      <w:pPr>
        <w:tabs>
          <w:tab w:val="left" w:pos="975"/>
        </w:tabs>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8.0 KESIMPULAN</w:t>
      </w:r>
    </w:p>
    <w:p w:rsidR="009749FF" w:rsidRDefault="009749FF">
      <w:pPr>
        <w:tabs>
          <w:tab w:val="left" w:pos="975"/>
        </w:tabs>
        <w:spacing w:after="160" w:line="259" w:lineRule="auto"/>
      </w:pPr>
    </w:p>
    <w:p w:rsidR="007252F8" w:rsidRDefault="008257CC">
      <w:pPr>
        <w:tabs>
          <w:tab w:val="left" w:pos="975"/>
        </w:tabs>
        <w:spacing w:after="160" w:line="360" w:lineRule="auto"/>
        <w:ind w:firstLine="720"/>
        <w:jc w:val="both"/>
      </w:pPr>
      <w:r>
        <w:rPr>
          <w:rFonts w:ascii="Times New Roman" w:eastAsia="Times New Roman" w:hAnsi="Times New Roman" w:cs="Times New Roman"/>
          <w:sz w:val="24"/>
          <w:szCs w:val="24"/>
        </w:rPr>
        <w:t xml:space="preserve">Kesimpulannya, kemahiran abad ke-21 ini amat penting dalam konteks pendidikan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ada di sekolah mahupun peringkat pengajian tinggi. Hal ini demikian kerana, teknologi pada zaman ini amat penting bagi setiap individu untuk melakukan tugasan-tugasan yang d</w:t>
      </w:r>
      <w:r>
        <w:rPr>
          <w:rFonts w:ascii="Times New Roman" w:eastAsia="Times New Roman" w:hAnsi="Times New Roman" w:cs="Times New Roman"/>
          <w:sz w:val="24"/>
          <w:szCs w:val="24"/>
        </w:rPr>
        <w:t xml:space="preserve">iberikan dengan lebih efektif. Sebagai contoh, setiap guru di sekolah perlu mempunyai Sistem Maklumat Pelajar untuk dihantar kepada Kementerian Pendidikan sebagai rujukan bagi prestasi setiap pelajar tersebut. </w:t>
      </w:r>
    </w:p>
    <w:p w:rsidR="007252F8" w:rsidRDefault="008257CC">
      <w:pPr>
        <w:tabs>
          <w:tab w:val="left" w:pos="975"/>
        </w:tabs>
        <w:spacing w:after="160" w:line="360" w:lineRule="auto"/>
        <w:ind w:firstLine="720"/>
        <w:jc w:val="both"/>
      </w:pPr>
      <w:r>
        <w:rPr>
          <w:rFonts w:ascii="Times New Roman" w:eastAsia="Times New Roman" w:hAnsi="Times New Roman" w:cs="Times New Roman"/>
          <w:sz w:val="24"/>
          <w:szCs w:val="24"/>
        </w:rPr>
        <w:t>Walaubagaimanapun, teknologi juga boleh memba</w:t>
      </w:r>
      <w:r>
        <w:rPr>
          <w:rFonts w:ascii="Times New Roman" w:eastAsia="Times New Roman" w:hAnsi="Times New Roman" w:cs="Times New Roman"/>
          <w:sz w:val="24"/>
          <w:szCs w:val="24"/>
        </w:rPr>
        <w:t>wa kepada pengaruh yang negatif terhadap pendidikan iaitu plagiarisma yang semakin menjadi-jadi dalam kalangan pelajar. Kebanyakannya plagiarisme ini terjadi kepada penuntut di institusi pengajian tinggi. Hal ini demikian kerana, maklumat-maklumat yang ing</w:t>
      </w:r>
      <w:r>
        <w:rPr>
          <w:rFonts w:ascii="Times New Roman" w:eastAsia="Times New Roman" w:hAnsi="Times New Roman" w:cs="Times New Roman"/>
          <w:sz w:val="24"/>
          <w:szCs w:val="24"/>
        </w:rPr>
        <w:t>in diperolehi boleh didapati dengan mudah melalui pencarian menerusi internet seperti Google, Yahoo, Mozilla dan sebagainya. Oleh itu, amalan plagiarisme ini harus dicegah dan dihapuskan agar dapat melahirkan mahasiswa dan mahasiswi yang berkualiti untuk m</w:t>
      </w:r>
      <w:r>
        <w:rPr>
          <w:rFonts w:ascii="Times New Roman" w:eastAsia="Times New Roman" w:hAnsi="Times New Roman" w:cs="Times New Roman"/>
          <w:sz w:val="24"/>
          <w:szCs w:val="24"/>
        </w:rPr>
        <w:t>enyumbang kepada kejayaan terhadap keluarga, bangsa dan negara. Dengan ini, jelaslah bahawa kemahiran abad ke 21 ini banyak memberi impak dalam pendidikan tidak kira pelajar, guru dan masyarakat dari pelbagai sudut positif dan negatifnya.</w:t>
      </w:r>
    </w:p>
    <w:p w:rsidR="007252F8" w:rsidRDefault="007252F8">
      <w:pPr>
        <w:spacing w:line="360" w:lineRule="auto"/>
      </w:pPr>
    </w:p>
    <w:p w:rsidR="007252F8" w:rsidRDefault="007252F8">
      <w:pPr>
        <w:spacing w:line="360" w:lineRule="auto"/>
        <w:jc w:val="center"/>
      </w:pPr>
    </w:p>
    <w:p w:rsidR="007252F8" w:rsidRDefault="007252F8">
      <w:pPr>
        <w:spacing w:line="360" w:lineRule="auto"/>
        <w:jc w:val="center"/>
      </w:pPr>
    </w:p>
    <w:p w:rsidR="007252F8" w:rsidRDefault="007252F8">
      <w:pPr>
        <w:spacing w:line="360" w:lineRule="auto"/>
        <w:jc w:val="center"/>
      </w:pPr>
    </w:p>
    <w:p w:rsidR="007252F8" w:rsidRDefault="007252F8">
      <w:pPr>
        <w:spacing w:line="360" w:lineRule="auto"/>
        <w:jc w:val="center"/>
      </w:pPr>
    </w:p>
    <w:p w:rsidR="009749FF" w:rsidRDefault="009749FF">
      <w:pPr>
        <w:spacing w:line="360" w:lineRule="auto"/>
        <w:jc w:val="center"/>
      </w:pPr>
    </w:p>
    <w:p w:rsidR="009749FF" w:rsidRDefault="009749FF">
      <w:pPr>
        <w:spacing w:line="360" w:lineRule="auto"/>
        <w:jc w:val="center"/>
      </w:pPr>
    </w:p>
    <w:p w:rsidR="007252F8" w:rsidRPr="009749FF" w:rsidRDefault="009749FF" w:rsidP="009749FF">
      <w:pPr>
        <w:spacing w:line="360" w:lineRule="auto"/>
        <w:rPr>
          <w:b/>
        </w:rPr>
      </w:pPr>
      <w:r w:rsidRPr="009749FF">
        <w:rPr>
          <w:rFonts w:ascii="Times New Roman" w:eastAsia="Times New Roman" w:hAnsi="Times New Roman" w:cs="Times New Roman"/>
          <w:b/>
          <w:sz w:val="28"/>
          <w:szCs w:val="28"/>
        </w:rPr>
        <w:lastRenderedPageBreak/>
        <w:t>RUJUKAN</w:t>
      </w:r>
    </w:p>
    <w:p w:rsidR="007252F8" w:rsidRDefault="008257CC">
      <w:r>
        <w:rPr>
          <w:rFonts w:ascii="Times New Roman" w:eastAsia="Times New Roman" w:hAnsi="Times New Roman" w:cs="Times New Roman"/>
          <w:sz w:val="24"/>
          <w:szCs w:val="24"/>
        </w:rPr>
        <w:t>Dr.</w:t>
      </w:r>
      <w:r>
        <w:rPr>
          <w:rFonts w:ascii="Times New Roman" w:eastAsia="Times New Roman" w:hAnsi="Times New Roman" w:cs="Times New Roman"/>
          <w:sz w:val="24"/>
          <w:szCs w:val="24"/>
        </w:rPr>
        <w:t>Fariza binti Khalid. 2016. Pensyarah Komputer Dalam Pendidikan.</w:t>
      </w:r>
      <w:r>
        <w:rPr>
          <w:rFonts w:ascii="Times New Roman" w:eastAsia="Times New Roman" w:hAnsi="Times New Roman" w:cs="Times New Roman"/>
          <w:sz w:val="24"/>
          <w:szCs w:val="24"/>
        </w:rPr>
        <w:tab/>
      </w:r>
    </w:p>
    <w:p w:rsidR="007252F8" w:rsidRDefault="008257CC">
      <w:pPr>
        <w:ind w:firstLine="720"/>
      </w:pPr>
      <w:r>
        <w:rPr>
          <w:rFonts w:ascii="Times New Roman" w:eastAsia="Times New Roman" w:hAnsi="Times New Roman" w:cs="Times New Roman"/>
          <w:sz w:val="24"/>
          <w:szCs w:val="24"/>
        </w:rPr>
        <w:t>Fakulti Pendidikan. Universiti Kebangsaan Malaysia (UKM)</w:t>
      </w:r>
    </w:p>
    <w:p w:rsidR="007252F8" w:rsidRDefault="007252F8">
      <w:pPr>
        <w:ind w:firstLine="720"/>
      </w:pPr>
    </w:p>
    <w:p w:rsidR="007252F8" w:rsidRDefault="008257CC">
      <w:r>
        <w:rPr>
          <w:rFonts w:ascii="Times New Roman" w:eastAsia="Times New Roman" w:hAnsi="Times New Roman" w:cs="Times New Roman"/>
          <w:sz w:val="24"/>
          <w:szCs w:val="24"/>
        </w:rPr>
        <w:t>Putera Duyong. 2015. Cabaran Pendidikan Abad Ke-21.</w:t>
      </w:r>
    </w:p>
    <w:p w:rsidR="007252F8" w:rsidRDefault="008257CC">
      <w:pPr>
        <w:ind w:firstLine="720"/>
      </w:pPr>
      <w:hyperlink r:id="rId25">
        <w:r>
          <w:rPr>
            <w:rFonts w:ascii="Times New Roman" w:eastAsia="Times New Roman" w:hAnsi="Times New Roman" w:cs="Times New Roman"/>
            <w:color w:val="1155CC"/>
            <w:sz w:val="24"/>
            <w:szCs w:val="24"/>
            <w:u w:val="single"/>
          </w:rPr>
          <w:t>http://www.cikguazli.com/blog/2015/03/cabaran-pendidikan-abad-ke-21.html</w:t>
        </w:r>
      </w:hyperlink>
      <w:r>
        <w:rPr>
          <w:rFonts w:ascii="Times New Roman" w:eastAsia="Times New Roman" w:hAnsi="Times New Roman" w:cs="Times New Roman"/>
          <w:sz w:val="24"/>
          <w:szCs w:val="24"/>
        </w:rPr>
        <w:t>.</w:t>
      </w:r>
    </w:p>
    <w:p w:rsidR="007252F8" w:rsidRDefault="007252F8">
      <w:pPr>
        <w:ind w:firstLine="720"/>
      </w:pPr>
    </w:p>
    <w:p w:rsidR="007252F8" w:rsidRDefault="008257CC">
      <w:r>
        <w:rPr>
          <w:rFonts w:ascii="Times New Roman" w:eastAsia="Times New Roman" w:hAnsi="Times New Roman" w:cs="Times New Roman"/>
          <w:sz w:val="24"/>
          <w:szCs w:val="24"/>
        </w:rPr>
        <w:t>Noor Aini Johari. 2015. Pembelajaran Abad Ke-21. Kemahiran Abad Ke-21.</w:t>
      </w:r>
    </w:p>
    <w:p w:rsidR="007252F8" w:rsidRDefault="008257CC">
      <w:pPr>
        <w:ind w:firstLine="720"/>
      </w:pPr>
      <w:hyperlink r:id="rId26">
        <w:r>
          <w:rPr>
            <w:rFonts w:ascii="Times New Roman" w:eastAsia="Times New Roman" w:hAnsi="Times New Roman" w:cs="Times New Roman"/>
            <w:color w:val="1155CC"/>
            <w:sz w:val="24"/>
            <w:szCs w:val="24"/>
            <w:u w:val="single"/>
          </w:rPr>
          <w:t>http://umminaa.b</w:t>
        </w:r>
        <w:r>
          <w:rPr>
            <w:rFonts w:ascii="Times New Roman" w:eastAsia="Times New Roman" w:hAnsi="Times New Roman" w:cs="Times New Roman"/>
            <w:color w:val="1155CC"/>
            <w:sz w:val="24"/>
            <w:szCs w:val="24"/>
            <w:u w:val="single"/>
          </w:rPr>
          <w:t>logspot.my/2015/04/pembelajaran-abad-ke-21.html</w:t>
        </w:r>
      </w:hyperlink>
    </w:p>
    <w:p w:rsidR="007252F8" w:rsidRDefault="007252F8">
      <w:pPr>
        <w:ind w:firstLine="720"/>
      </w:pPr>
    </w:p>
    <w:p w:rsidR="007252F8" w:rsidRDefault="008257CC">
      <w:r>
        <w:rPr>
          <w:rFonts w:ascii="Times New Roman" w:eastAsia="Times New Roman" w:hAnsi="Times New Roman" w:cs="Times New Roman"/>
          <w:sz w:val="24"/>
          <w:szCs w:val="24"/>
        </w:rPr>
        <w:t>Cikgu Hailmi. 2014. Kemahiran Yang Perlu Dikuasai Pelajar Abad Ke-21.</w:t>
      </w:r>
    </w:p>
    <w:p w:rsidR="007252F8" w:rsidRDefault="008257CC">
      <w:pPr>
        <w:ind w:firstLine="720"/>
      </w:pPr>
      <w:hyperlink r:id="rId27">
        <w:r>
          <w:rPr>
            <w:rFonts w:ascii="Times New Roman" w:eastAsia="Times New Roman" w:hAnsi="Times New Roman" w:cs="Times New Roman"/>
            <w:color w:val="1155CC"/>
            <w:sz w:val="24"/>
            <w:szCs w:val="24"/>
            <w:u w:val="single"/>
          </w:rPr>
          <w:t>http://www.cikguhailmi.com/2014/12/3-k</w:t>
        </w:r>
        <w:r>
          <w:rPr>
            <w:rFonts w:ascii="Times New Roman" w:eastAsia="Times New Roman" w:hAnsi="Times New Roman" w:cs="Times New Roman"/>
            <w:color w:val="1155CC"/>
            <w:sz w:val="24"/>
            <w:szCs w:val="24"/>
            <w:u w:val="single"/>
          </w:rPr>
          <w:t>emahiran-yang-perlu-dikuasai-pelajarabad-</w:t>
        </w:r>
      </w:hyperlink>
      <w:r>
        <w:rPr>
          <w:rFonts w:ascii="Times New Roman" w:eastAsia="Times New Roman" w:hAnsi="Times New Roman" w:cs="Times New Roman"/>
          <w:sz w:val="24"/>
          <w:szCs w:val="24"/>
        </w:rPr>
        <w:t xml:space="preserve"> </w:t>
      </w:r>
    </w:p>
    <w:p w:rsidR="007252F8" w:rsidRDefault="007252F8">
      <w:pPr>
        <w:ind w:firstLine="720"/>
      </w:pPr>
    </w:p>
    <w:p w:rsidR="007252F8" w:rsidRDefault="008257CC">
      <w:r>
        <w:rPr>
          <w:rFonts w:ascii="Times New Roman" w:eastAsia="Times New Roman" w:hAnsi="Times New Roman" w:cs="Times New Roman"/>
          <w:sz w:val="24"/>
          <w:szCs w:val="24"/>
        </w:rPr>
        <w:t>Dr.Muh Amad Kasim Bin Basir dan Pn. Norliza Binti Abu Bakar. 2014. Ciri Pembelajaran</w:t>
      </w:r>
    </w:p>
    <w:p w:rsidR="007252F8" w:rsidRDefault="008257CC">
      <w:pPr>
        <w:ind w:left="720"/>
      </w:pPr>
      <w:r>
        <w:rPr>
          <w:rFonts w:ascii="Times New Roman" w:eastAsia="Times New Roman" w:hAnsi="Times New Roman" w:cs="Times New Roman"/>
          <w:sz w:val="24"/>
          <w:szCs w:val="24"/>
        </w:rPr>
        <w:t xml:space="preserve">Abad ke 21. </w:t>
      </w:r>
      <w:hyperlink r:id="rId28">
        <w:r>
          <w:rPr>
            <w:rFonts w:ascii="Times New Roman" w:eastAsia="Times New Roman" w:hAnsi="Times New Roman" w:cs="Times New Roman"/>
            <w:color w:val="1155CC"/>
            <w:sz w:val="24"/>
            <w:szCs w:val="24"/>
            <w:u w:val="single"/>
          </w:rPr>
          <w:t>https://siscplusper</w:t>
        </w:r>
        <w:r>
          <w:rPr>
            <w:rFonts w:ascii="Times New Roman" w:eastAsia="Times New Roman" w:hAnsi="Times New Roman" w:cs="Times New Roman"/>
            <w:color w:val="1155CC"/>
            <w:sz w:val="24"/>
            <w:szCs w:val="24"/>
            <w:u w:val="single"/>
          </w:rPr>
          <w:t>lis.wordpress.com/2014/12/09/ciri-pembelajaran-abad-ke-21</w:t>
        </w:r>
      </w:hyperlink>
    </w:p>
    <w:p w:rsidR="007252F8" w:rsidRDefault="007252F8">
      <w:pPr>
        <w:ind w:firstLine="720"/>
      </w:pPr>
    </w:p>
    <w:p w:rsidR="007252F8" w:rsidRDefault="007252F8"/>
    <w:p w:rsidR="007252F8" w:rsidRDefault="007252F8">
      <w:pPr>
        <w:spacing w:line="360" w:lineRule="auto"/>
      </w:pPr>
    </w:p>
    <w:sectPr w:rsidR="007252F8" w:rsidSect="00125B2A">
      <w:headerReference w:type="default" r:id="rId29"/>
      <w:footerReference w:type="default" r:id="rId30"/>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7CC" w:rsidRDefault="008257CC">
      <w:pPr>
        <w:spacing w:after="0" w:line="240" w:lineRule="auto"/>
      </w:pPr>
      <w:r>
        <w:separator/>
      </w:r>
    </w:p>
  </w:endnote>
  <w:endnote w:type="continuationSeparator" w:id="0">
    <w:p w:rsidR="008257CC" w:rsidRDefault="0082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2F8" w:rsidRDefault="008257CC">
    <w:pPr>
      <w:tabs>
        <w:tab w:val="center" w:pos="4680"/>
        <w:tab w:val="right" w:pos="9360"/>
      </w:tabs>
      <w:spacing w:after="720" w:line="240" w:lineRule="auto"/>
    </w:pPr>
    <w:r>
      <w:fldChar w:fldCharType="begin"/>
    </w:r>
    <w:r>
      <w:instrText>PAGE</w:instrText>
    </w:r>
    <w:r>
      <w:fldChar w:fldCharType="separate"/>
    </w:r>
    <w:r w:rsidR="009749FF">
      <w:rPr>
        <w:noProof/>
      </w:rPr>
      <w:t>21</w:t>
    </w:r>
    <w:r>
      <w:fldChar w:fldCharType="end"/>
    </w:r>
    <w:r>
      <w:rPr>
        <w:b/>
      </w:rPr>
      <w:t xml:space="preserve"> | </w:t>
    </w:r>
    <w:r>
      <w:rPr>
        <w:color w:val="808080"/>
      </w:rPr>
      <w:t>Page</w:t>
    </w:r>
  </w:p>
  <w:p w:rsidR="007252F8" w:rsidRDefault="007252F8">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7CC" w:rsidRDefault="008257CC">
      <w:pPr>
        <w:spacing w:after="0" w:line="240" w:lineRule="auto"/>
      </w:pPr>
      <w:r>
        <w:separator/>
      </w:r>
    </w:p>
  </w:footnote>
  <w:footnote w:type="continuationSeparator" w:id="0">
    <w:p w:rsidR="008257CC" w:rsidRDefault="00825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2F8" w:rsidRDefault="007252F8">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59A"/>
    <w:multiLevelType w:val="multilevel"/>
    <w:tmpl w:val="60F051C2"/>
    <w:lvl w:ilvl="0">
      <w:start w:val="1"/>
      <w:numFmt w:val="decimal"/>
      <w:lvlText w:val="%1.0"/>
      <w:lvlJc w:val="left"/>
      <w:pPr>
        <w:ind w:left="360" w:firstLine="720"/>
      </w:pPr>
    </w:lvl>
    <w:lvl w:ilvl="1">
      <w:start w:val="1"/>
      <w:numFmt w:val="decimal"/>
      <w:lvlText w:val="%1.%2"/>
      <w:lvlJc w:val="left"/>
      <w:pPr>
        <w:ind w:left="0" w:firstLine="720"/>
      </w:pPr>
      <w:rPr>
        <w:b/>
      </w:rPr>
    </w:lvl>
    <w:lvl w:ilvl="2">
      <w:start w:val="1"/>
      <w:numFmt w:val="decimal"/>
      <w:lvlText w:val="%1.%2.%3"/>
      <w:lvlJc w:val="left"/>
      <w:pPr>
        <w:ind w:left="2160" w:firstLine="5760"/>
      </w:pPr>
    </w:lvl>
    <w:lvl w:ilvl="3">
      <w:start w:val="1"/>
      <w:numFmt w:val="decimal"/>
      <w:lvlText w:val="%1.%2.%3.%4"/>
      <w:lvlJc w:val="left"/>
      <w:pPr>
        <w:ind w:left="2880" w:firstLine="7920"/>
      </w:pPr>
    </w:lvl>
    <w:lvl w:ilvl="4">
      <w:start w:val="1"/>
      <w:numFmt w:val="decimal"/>
      <w:lvlText w:val="%1.%2.%3.%4.%5"/>
      <w:lvlJc w:val="left"/>
      <w:pPr>
        <w:ind w:left="3960" w:firstLine="10800"/>
      </w:pPr>
    </w:lvl>
    <w:lvl w:ilvl="5">
      <w:start w:val="1"/>
      <w:numFmt w:val="decimal"/>
      <w:lvlText w:val="%1.%2.%3.%4.%5.%6"/>
      <w:lvlJc w:val="left"/>
      <w:pPr>
        <w:ind w:left="4680" w:firstLine="12960"/>
      </w:pPr>
    </w:lvl>
    <w:lvl w:ilvl="6">
      <w:start w:val="1"/>
      <w:numFmt w:val="decimal"/>
      <w:lvlText w:val="%1.%2.%3.%4.%5.%6.%7"/>
      <w:lvlJc w:val="left"/>
      <w:pPr>
        <w:ind w:left="5760" w:firstLine="15840"/>
      </w:pPr>
    </w:lvl>
    <w:lvl w:ilvl="7">
      <w:start w:val="1"/>
      <w:numFmt w:val="decimal"/>
      <w:lvlText w:val="%1.%2.%3.%4.%5.%6.%7.%8"/>
      <w:lvlJc w:val="left"/>
      <w:pPr>
        <w:ind w:left="6480" w:firstLine="18000"/>
      </w:pPr>
    </w:lvl>
    <w:lvl w:ilvl="8">
      <w:start w:val="1"/>
      <w:numFmt w:val="decimal"/>
      <w:lvlText w:val="%1.%2.%3.%4.%5.%6.%7.%8.%9"/>
      <w:lvlJc w:val="left"/>
      <w:pPr>
        <w:ind w:left="7560" w:firstLine="20880"/>
      </w:pPr>
    </w:lvl>
  </w:abstractNum>
  <w:abstractNum w:abstractNumId="1">
    <w:nsid w:val="55252D16"/>
    <w:multiLevelType w:val="multilevel"/>
    <w:tmpl w:val="CF1AA36C"/>
    <w:lvl w:ilvl="0">
      <w:start w:val="1"/>
      <w:numFmt w:val="decimal"/>
      <w:lvlText w:val="%1.0"/>
      <w:lvlJc w:val="left"/>
      <w:pPr>
        <w:ind w:left="600" w:firstLine="0"/>
      </w:pPr>
    </w:lvl>
    <w:lvl w:ilvl="1">
      <w:start w:val="1"/>
      <w:numFmt w:val="decimal"/>
      <w:lvlText w:val="%1.%2"/>
      <w:lvlJc w:val="left"/>
      <w:pPr>
        <w:ind w:left="132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abstractNum w:abstractNumId="2">
    <w:nsid w:val="69C15EA9"/>
    <w:multiLevelType w:val="multilevel"/>
    <w:tmpl w:val="A99A241C"/>
    <w:lvl w:ilvl="0">
      <w:start w:val="1"/>
      <w:numFmt w:val="decimal"/>
      <w:lvlText w:val="%1."/>
      <w:lvlJc w:val="left"/>
      <w:pPr>
        <w:ind w:left="1080" w:firstLine="2880"/>
      </w:pPr>
    </w:lvl>
    <w:lvl w:ilvl="1">
      <w:start w:val="1"/>
      <w:numFmt w:val="lowerLetter"/>
      <w:lvlText w:val="%2."/>
      <w:lvlJc w:val="left"/>
      <w:pPr>
        <w:ind w:left="1800" w:firstLine="5040"/>
      </w:pPr>
    </w:lvl>
    <w:lvl w:ilvl="2">
      <w:start w:val="1"/>
      <w:numFmt w:val="lowerRoman"/>
      <w:lvlText w:val="%3."/>
      <w:lvlJc w:val="right"/>
      <w:pPr>
        <w:ind w:left="2520" w:firstLine="7380"/>
      </w:pPr>
    </w:lvl>
    <w:lvl w:ilvl="3">
      <w:start w:val="1"/>
      <w:numFmt w:val="decimal"/>
      <w:lvlText w:val="%4."/>
      <w:lvlJc w:val="left"/>
      <w:pPr>
        <w:ind w:left="3240" w:firstLine="9360"/>
      </w:pPr>
    </w:lvl>
    <w:lvl w:ilvl="4">
      <w:start w:val="1"/>
      <w:numFmt w:val="lowerLetter"/>
      <w:lvlText w:val="%5."/>
      <w:lvlJc w:val="left"/>
      <w:pPr>
        <w:ind w:left="3960" w:firstLine="11520"/>
      </w:pPr>
    </w:lvl>
    <w:lvl w:ilvl="5">
      <w:start w:val="1"/>
      <w:numFmt w:val="lowerRoman"/>
      <w:lvlText w:val="%6."/>
      <w:lvlJc w:val="right"/>
      <w:pPr>
        <w:ind w:left="4680" w:firstLine="13860"/>
      </w:pPr>
    </w:lvl>
    <w:lvl w:ilvl="6">
      <w:start w:val="1"/>
      <w:numFmt w:val="decimal"/>
      <w:lvlText w:val="%7."/>
      <w:lvlJc w:val="left"/>
      <w:pPr>
        <w:ind w:left="5400" w:firstLine="15840"/>
      </w:pPr>
    </w:lvl>
    <w:lvl w:ilvl="7">
      <w:start w:val="1"/>
      <w:numFmt w:val="lowerLetter"/>
      <w:lvlText w:val="%8."/>
      <w:lvlJc w:val="left"/>
      <w:pPr>
        <w:ind w:left="6120" w:firstLine="18000"/>
      </w:pPr>
    </w:lvl>
    <w:lvl w:ilvl="8">
      <w:start w:val="1"/>
      <w:numFmt w:val="lowerRoman"/>
      <w:lvlText w:val="%9."/>
      <w:lvlJc w:val="right"/>
      <w:pPr>
        <w:ind w:left="6840" w:firstLine="20340"/>
      </w:pPr>
    </w:lvl>
  </w:abstractNum>
  <w:abstractNum w:abstractNumId="3">
    <w:nsid w:val="6F3A421E"/>
    <w:multiLevelType w:val="multilevel"/>
    <w:tmpl w:val="533CB6A8"/>
    <w:lvl w:ilvl="0">
      <w:start w:val="1"/>
      <w:numFmt w:val="decimal"/>
      <w:lvlText w:val="%1."/>
      <w:lvlJc w:val="left"/>
      <w:pPr>
        <w:ind w:left="1080" w:firstLine="2880"/>
      </w:pPr>
    </w:lvl>
    <w:lvl w:ilvl="1">
      <w:start w:val="1"/>
      <w:numFmt w:val="lowerLetter"/>
      <w:lvlText w:val="%2."/>
      <w:lvlJc w:val="left"/>
      <w:pPr>
        <w:ind w:left="1800" w:firstLine="5040"/>
      </w:pPr>
    </w:lvl>
    <w:lvl w:ilvl="2">
      <w:start w:val="1"/>
      <w:numFmt w:val="lowerRoman"/>
      <w:lvlText w:val="%3."/>
      <w:lvlJc w:val="right"/>
      <w:pPr>
        <w:ind w:left="2520" w:firstLine="7380"/>
      </w:pPr>
    </w:lvl>
    <w:lvl w:ilvl="3">
      <w:start w:val="1"/>
      <w:numFmt w:val="decimal"/>
      <w:lvlText w:val="%4."/>
      <w:lvlJc w:val="left"/>
      <w:pPr>
        <w:ind w:left="3240" w:firstLine="9360"/>
      </w:pPr>
    </w:lvl>
    <w:lvl w:ilvl="4">
      <w:start w:val="1"/>
      <w:numFmt w:val="lowerLetter"/>
      <w:lvlText w:val="%5."/>
      <w:lvlJc w:val="left"/>
      <w:pPr>
        <w:ind w:left="3960" w:firstLine="11520"/>
      </w:pPr>
    </w:lvl>
    <w:lvl w:ilvl="5">
      <w:start w:val="1"/>
      <w:numFmt w:val="lowerRoman"/>
      <w:lvlText w:val="%6."/>
      <w:lvlJc w:val="right"/>
      <w:pPr>
        <w:ind w:left="4680" w:firstLine="13860"/>
      </w:pPr>
    </w:lvl>
    <w:lvl w:ilvl="6">
      <w:start w:val="1"/>
      <w:numFmt w:val="decimal"/>
      <w:lvlText w:val="%7."/>
      <w:lvlJc w:val="left"/>
      <w:pPr>
        <w:ind w:left="5400" w:firstLine="15840"/>
      </w:pPr>
    </w:lvl>
    <w:lvl w:ilvl="7">
      <w:start w:val="1"/>
      <w:numFmt w:val="lowerLetter"/>
      <w:lvlText w:val="%8."/>
      <w:lvlJc w:val="left"/>
      <w:pPr>
        <w:ind w:left="6120" w:firstLine="18000"/>
      </w:pPr>
    </w:lvl>
    <w:lvl w:ilvl="8">
      <w:start w:val="1"/>
      <w:numFmt w:val="lowerRoman"/>
      <w:lvlText w:val="%9."/>
      <w:lvlJc w:val="right"/>
      <w:pPr>
        <w:ind w:left="6840" w:firstLine="203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52F8"/>
    <w:rsid w:val="00125B2A"/>
    <w:rsid w:val="007252F8"/>
    <w:rsid w:val="008257CC"/>
    <w:rsid w:val="0097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A3530-86C3-40CC-8AC7-0F3F312C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125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B2A"/>
  </w:style>
  <w:style w:type="paragraph" w:styleId="Footer">
    <w:name w:val="footer"/>
    <w:basedOn w:val="Normal"/>
    <w:link w:val="FooterChar"/>
    <w:uiPriority w:val="99"/>
    <w:unhideWhenUsed/>
    <w:rsid w:val="00125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folio.ukm.my/course/27757"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umminaa.blogspot.my/2015/04/pembelajaran-abad-ke-21.html"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cikguazli.com/blog/2015/03/cabaran-pendidikan-abad-ke-21.html"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siscplusperlis.wordpress.com/2014/12/09/ciri-pembelajaran-abad-ke-21"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cikguhailmi.com/2014/12/3-kemahiran-yang-perlu-dikuasai-pelajarabad-"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30</Pages>
  <Words>4940</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2017-01-09T12:26:00Z</dcterms:created>
  <dcterms:modified xsi:type="dcterms:W3CDTF">2017-01-09T12:43:00Z</dcterms:modified>
</cp:coreProperties>
</file>